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347" w:rsidRPr="00AA24AE" w:rsidRDefault="00113347" w:rsidP="00113347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Всероссийская олимпиада школьников по экологии </w:t>
      </w:r>
    </w:p>
    <w:p w:rsidR="00113347" w:rsidRDefault="00113347" w:rsidP="00113347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>201</w:t>
      </w:r>
      <w:r>
        <w:rPr>
          <w:rFonts w:ascii="Times New Roman" w:hAnsi="Times New Roman"/>
          <w:b/>
          <w:bCs/>
          <w:sz w:val="24"/>
          <w:szCs w:val="24"/>
        </w:rPr>
        <w:t>8-2019</w:t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 уч</w:t>
      </w:r>
      <w:r>
        <w:rPr>
          <w:rFonts w:ascii="Times New Roman" w:hAnsi="Times New Roman"/>
          <w:b/>
          <w:bCs/>
          <w:sz w:val="24"/>
          <w:szCs w:val="24"/>
        </w:rPr>
        <w:t>ебный</w:t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113347" w:rsidRDefault="00113347" w:rsidP="00113347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>Школьный этап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113347" w:rsidRDefault="00113347" w:rsidP="00113347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A24AE">
        <w:rPr>
          <w:rFonts w:ascii="Times New Roman" w:hAnsi="Times New Roman"/>
          <w:b/>
          <w:bCs/>
          <w:sz w:val="24"/>
          <w:szCs w:val="24"/>
        </w:rPr>
        <w:t>10 -11 класс</w:t>
      </w:r>
    </w:p>
    <w:p w:rsidR="00113347" w:rsidRPr="00AA24AE" w:rsidRDefault="00113347" w:rsidP="00113347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347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Часть 1. Выберите один верный ответ из четырех </w:t>
      </w:r>
      <w:r w:rsidRPr="00AA24AE">
        <w:rPr>
          <w:rFonts w:ascii="Times New Roman" w:hAnsi="Times New Roman"/>
          <w:b/>
          <w:sz w:val="24"/>
          <w:szCs w:val="24"/>
        </w:rPr>
        <w:t xml:space="preserve">предложенных </w:t>
      </w:r>
    </w:p>
    <w:p w:rsidR="00113347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6"/>
          <w:sz w:val="24"/>
          <w:szCs w:val="24"/>
        </w:rPr>
        <w:t xml:space="preserve">1.  </w:t>
      </w:r>
      <w:r w:rsidRPr="00AA24AE">
        <w:rPr>
          <w:rFonts w:ascii="Times New Roman" w:hAnsi="Times New Roman"/>
          <w:b/>
          <w:sz w:val="24"/>
          <w:szCs w:val="24"/>
        </w:rPr>
        <w:t>Показателем демографической структуры популяций считают:</w:t>
      </w:r>
    </w:p>
    <w:p w:rsidR="00113347" w:rsidRPr="00AA24AE" w:rsidRDefault="00113347" w:rsidP="00113347">
      <w:pPr>
        <w:shd w:val="clear" w:color="auto" w:fill="FFFFFF"/>
        <w:tabs>
          <w:tab w:val="left" w:pos="10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>продолжительность периодов суточной активности;</w:t>
      </w:r>
    </w:p>
    <w:p w:rsidR="00113347" w:rsidRPr="00AA24AE" w:rsidRDefault="00113347" w:rsidP="00113347">
      <w:pPr>
        <w:shd w:val="clear" w:color="auto" w:fill="FFFFFF"/>
        <w:tabs>
          <w:tab w:val="left" w:pos="10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охрану границ кормовой территории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113347" w:rsidRPr="00AA24AE" w:rsidRDefault="00113347" w:rsidP="00113347">
      <w:pPr>
        <w:shd w:val="clear" w:color="auto" w:fill="FFFFFF"/>
        <w:tabs>
          <w:tab w:val="left" w:pos="109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в) соотношением размеров половозрелых самок и самцов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1013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г)</w:t>
      </w:r>
      <w:r w:rsidRPr="00AA24AE">
        <w:rPr>
          <w:rFonts w:ascii="Times New Roman" w:hAnsi="Times New Roman"/>
          <w:sz w:val="24"/>
          <w:szCs w:val="24"/>
        </w:rPr>
        <w:t xml:space="preserve"> количество особей разных возрастов.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 xml:space="preserve">2. </w:t>
      </w:r>
      <w:r w:rsidRPr="00AA24AE">
        <w:rPr>
          <w:rFonts w:ascii="Times New Roman" w:hAnsi="Times New Roman"/>
          <w:b/>
          <w:sz w:val="24"/>
          <w:szCs w:val="24"/>
        </w:rPr>
        <w:t>Одним из вариантов организации стада – это образование группы с временным или постоянным лидером, который, как правило:</w:t>
      </w:r>
    </w:p>
    <w:p w:rsidR="00113347" w:rsidRPr="00AA24AE" w:rsidRDefault="00113347" w:rsidP="00113347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>а)</w:t>
      </w:r>
      <w:r w:rsidRPr="00AA24AE">
        <w:rPr>
          <w:rFonts w:ascii="Times New Roman" w:hAnsi="Times New Roman"/>
          <w:sz w:val="24"/>
          <w:szCs w:val="24"/>
        </w:rPr>
        <w:t xml:space="preserve">  своим поведением демонстрирует всему стаду направление перемещения, места кормежки, реакцию на хищников и другие действия; </w:t>
      </w:r>
    </w:p>
    <w:p w:rsidR="00113347" w:rsidRPr="00AA24AE" w:rsidRDefault="00113347" w:rsidP="00113347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б) направляет поведение стада посредством сигналов и угроз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в)  агрессивными действиями склоняет к подчинению все стада, проявляя преимущество при    поедании пищи, в праве на самку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24AE">
        <w:rPr>
          <w:rFonts w:ascii="Times New Roman" w:hAnsi="Times New Roman"/>
          <w:spacing w:val="-7"/>
          <w:sz w:val="24"/>
          <w:szCs w:val="24"/>
        </w:rPr>
        <w:t>г)  своим</w:t>
      </w:r>
      <w:proofErr w:type="gramEnd"/>
      <w:r w:rsidRPr="00AA24AE">
        <w:rPr>
          <w:rFonts w:ascii="Times New Roman" w:hAnsi="Times New Roman"/>
          <w:spacing w:val="-7"/>
          <w:sz w:val="24"/>
          <w:szCs w:val="24"/>
        </w:rPr>
        <w:t xml:space="preserve"> поведением демонстрирует силу и подчиняя непослушных</w:t>
      </w:r>
      <w:r w:rsidRPr="00AA24AE">
        <w:rPr>
          <w:rFonts w:ascii="Times New Roman" w:hAnsi="Times New Roman"/>
          <w:sz w:val="24"/>
          <w:szCs w:val="24"/>
        </w:rPr>
        <w:t>.</w:t>
      </w:r>
    </w:p>
    <w:p w:rsidR="00113347" w:rsidRPr="00AA24AE" w:rsidRDefault="00113347" w:rsidP="00113347">
      <w:pPr>
        <w:shd w:val="clear" w:color="auto" w:fill="FFFFFF"/>
        <w:tabs>
          <w:tab w:val="left" w:pos="346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b/>
          <w:spacing w:val="-16"/>
          <w:sz w:val="24"/>
          <w:szCs w:val="24"/>
        </w:rPr>
        <w:t>3.</w:t>
      </w:r>
      <w:r w:rsidRPr="00AA24AE">
        <w:rPr>
          <w:rFonts w:ascii="Times New Roman" w:hAnsi="Times New Roman"/>
          <w:b/>
          <w:sz w:val="24"/>
          <w:szCs w:val="24"/>
        </w:rPr>
        <w:tab/>
        <w:t>Естественный отбор в популяциях животных, выкармливающих и оберегающих свое потомство, обеспечивает, как правило</w:t>
      </w:r>
      <w:r w:rsidRPr="00AA24AE">
        <w:rPr>
          <w:rFonts w:ascii="Times New Roman" w:hAnsi="Times New Roman"/>
          <w:sz w:val="24"/>
          <w:szCs w:val="24"/>
        </w:rPr>
        <w:t>: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>рост численности потомков данного вида по экспоненциальному типу;</w:t>
      </w:r>
    </w:p>
    <w:p w:rsidR="00113347" w:rsidRPr="00AA24AE" w:rsidRDefault="00113347" w:rsidP="00113347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стабильное и максимальное в данных условиях количество потомков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в) примерно равное число взрослых мужских и женских особей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113347" w:rsidRPr="00AA24AE" w:rsidRDefault="00113347" w:rsidP="00113347">
      <w:pPr>
        <w:shd w:val="clear" w:color="auto" w:fill="FFFFFF"/>
        <w:tabs>
          <w:tab w:val="left" w:pos="11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>равномерное распределение особей по разным возрастам.</w:t>
      </w:r>
    </w:p>
    <w:p w:rsidR="007C4394" w:rsidRPr="007C4394" w:rsidRDefault="00113347" w:rsidP="007C4394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b/>
          <w:spacing w:val="-10"/>
        </w:rPr>
        <w:t>4</w:t>
      </w:r>
      <w:r w:rsidR="007C4394">
        <w:rPr>
          <w:rFonts w:ascii="Times New Roman" w:hAnsi="Times New Roman"/>
          <w:b/>
          <w:spacing w:val="-10"/>
        </w:rPr>
        <w:t xml:space="preserve">. </w:t>
      </w:r>
      <w:r w:rsidR="007C4394" w:rsidRPr="007C4394">
        <w:rPr>
          <w:rFonts w:ascii="Times New Roman" w:hAnsi="Times New Roman"/>
          <w:b/>
          <w:sz w:val="24"/>
          <w:szCs w:val="24"/>
        </w:rPr>
        <w:t xml:space="preserve">К </w:t>
      </w:r>
      <w:proofErr w:type="spellStart"/>
      <w:r w:rsidR="007C4394" w:rsidRPr="007C4394">
        <w:rPr>
          <w:rFonts w:ascii="Times New Roman" w:hAnsi="Times New Roman"/>
          <w:b/>
          <w:sz w:val="24"/>
          <w:szCs w:val="24"/>
        </w:rPr>
        <w:t>биокосным</w:t>
      </w:r>
      <w:proofErr w:type="spellEnd"/>
      <w:r w:rsidR="007C4394" w:rsidRPr="007C4394">
        <w:rPr>
          <w:rFonts w:ascii="Times New Roman" w:hAnsi="Times New Roman"/>
          <w:b/>
          <w:sz w:val="24"/>
          <w:szCs w:val="24"/>
        </w:rPr>
        <w:t xml:space="preserve"> компонентам биосферы относятся:</w:t>
      </w:r>
    </w:p>
    <w:p w:rsidR="007C4394" w:rsidRPr="007C4394" w:rsidRDefault="007C4394" w:rsidP="007C4394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7C4394">
        <w:rPr>
          <w:rFonts w:ascii="Times New Roman" w:hAnsi="Times New Roman"/>
          <w:sz w:val="24"/>
          <w:szCs w:val="24"/>
        </w:rPr>
        <w:t>а) дендриты</w:t>
      </w:r>
    </w:p>
    <w:p w:rsidR="007C4394" w:rsidRPr="007C4394" w:rsidRDefault="007C4394" w:rsidP="007C4394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7C4394">
        <w:rPr>
          <w:rFonts w:ascii="Times New Roman" w:hAnsi="Times New Roman"/>
          <w:sz w:val="24"/>
          <w:szCs w:val="24"/>
        </w:rPr>
        <w:t>б) угли и нефть</w:t>
      </w:r>
    </w:p>
    <w:p w:rsidR="007C4394" w:rsidRPr="007C4394" w:rsidRDefault="007C4394" w:rsidP="007C4394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7C4394">
        <w:rPr>
          <w:rFonts w:ascii="Times New Roman" w:hAnsi="Times New Roman"/>
          <w:sz w:val="24"/>
          <w:szCs w:val="24"/>
        </w:rPr>
        <w:t>в) граниты и базальты</w:t>
      </w:r>
    </w:p>
    <w:p w:rsidR="007C4394" w:rsidRPr="007C4394" w:rsidRDefault="007C4394" w:rsidP="007C4394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7C4394">
        <w:rPr>
          <w:rFonts w:ascii="Times New Roman" w:hAnsi="Times New Roman"/>
          <w:sz w:val="24"/>
          <w:szCs w:val="24"/>
        </w:rPr>
        <w:t>г) почвы</w:t>
      </w:r>
    </w:p>
    <w:p w:rsidR="00113347" w:rsidRPr="00AA24AE" w:rsidRDefault="00113347" w:rsidP="00113347">
      <w:pPr>
        <w:shd w:val="clear" w:color="auto" w:fill="FFFFFF"/>
        <w:tabs>
          <w:tab w:val="left" w:pos="288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5. Равномерное распределение особей одного вида в пространстве наблюдается в природе когда</w:t>
      </w:r>
      <w:r w:rsidRPr="00AA24AE">
        <w:rPr>
          <w:rFonts w:ascii="Times New Roman" w:hAnsi="Times New Roman"/>
          <w:b/>
          <w:sz w:val="24"/>
          <w:szCs w:val="24"/>
        </w:rPr>
        <w:t>:</w:t>
      </w:r>
    </w:p>
    <w:p w:rsidR="00113347" w:rsidRPr="00AA24AE" w:rsidRDefault="00113347" w:rsidP="00113347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 xml:space="preserve">среда однородна и между особями очень сильна конкуренция; </w:t>
      </w:r>
    </w:p>
    <w:p w:rsidR="00113347" w:rsidRPr="00AA24AE" w:rsidRDefault="00113347" w:rsidP="00113347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среда неоднородна и особи стремятся объединиться в группы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в) </w:t>
      </w:r>
      <w:r w:rsidRPr="00AA24AE">
        <w:rPr>
          <w:rFonts w:ascii="Times New Roman" w:hAnsi="Times New Roman"/>
          <w:sz w:val="24"/>
          <w:szCs w:val="24"/>
        </w:rPr>
        <w:t xml:space="preserve">среда однородна и особи стремятся к образованию объединений; </w:t>
      </w:r>
    </w:p>
    <w:p w:rsidR="00113347" w:rsidRPr="00AA24AE" w:rsidRDefault="00113347" w:rsidP="00113347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3"/>
          <w:sz w:val="24"/>
          <w:szCs w:val="24"/>
        </w:rPr>
        <w:t>г)</w:t>
      </w:r>
      <w:r w:rsidRPr="00AA24AE">
        <w:rPr>
          <w:rFonts w:ascii="Times New Roman" w:hAnsi="Times New Roman"/>
          <w:sz w:val="24"/>
          <w:szCs w:val="24"/>
        </w:rPr>
        <w:t xml:space="preserve"> </w:t>
      </w:r>
      <w:r w:rsidRPr="00AA24AE">
        <w:rPr>
          <w:rFonts w:ascii="Times New Roman" w:hAnsi="Times New Roman"/>
          <w:spacing w:val="-5"/>
          <w:sz w:val="24"/>
          <w:szCs w:val="24"/>
        </w:rPr>
        <w:t>среда неоднородна и особи образуют различные скопления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1"/>
          <w:sz w:val="24"/>
          <w:szCs w:val="24"/>
        </w:rPr>
        <w:t xml:space="preserve">6. </w:t>
      </w:r>
      <w:r w:rsidRPr="00AA24AE">
        <w:rPr>
          <w:rFonts w:ascii="Times New Roman" w:hAnsi="Times New Roman"/>
          <w:b/>
          <w:sz w:val="24"/>
          <w:szCs w:val="24"/>
        </w:rPr>
        <w:t>При попытках разводить в лабораторных условиях совместно два вида, питающихся одним и тем же кормом, всегда получают сходный результат. Через ряд поколений, рано или поздно: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а) оба вида исчезают;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один из видов переходит на другой вид корма;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в) один вид исчезает, а другой остается; 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г) оба вида остаются. </w:t>
      </w:r>
    </w:p>
    <w:p w:rsidR="00113347" w:rsidRPr="00AA24AE" w:rsidRDefault="00113347" w:rsidP="00113347">
      <w:pPr>
        <w:pStyle w:val="1"/>
        <w:spacing w:before="0" w:beforeAutospacing="0" w:after="0" w:line="276" w:lineRule="auto"/>
        <w:ind w:left="142" w:hanging="6"/>
        <w:jc w:val="both"/>
        <w:rPr>
          <w:b/>
        </w:rPr>
      </w:pPr>
      <w:r w:rsidRPr="00AA24AE">
        <w:rPr>
          <w:b/>
          <w:spacing w:val="-11"/>
        </w:rPr>
        <w:t>7.</w:t>
      </w:r>
      <w:r w:rsidRPr="00AA24AE">
        <w:rPr>
          <w:b/>
        </w:rPr>
        <w:t xml:space="preserve"> Экологическое высвобождение – это:</w:t>
      </w:r>
    </w:p>
    <w:p w:rsidR="00113347" w:rsidRPr="00AA24AE" w:rsidRDefault="00113347" w:rsidP="00113347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t>а) ограничение свободного скрещивания групп особей, живущих в различных местах обитания, или при расхождении сроков размножения;</w:t>
      </w:r>
    </w:p>
    <w:p w:rsidR="00113347" w:rsidRPr="00AA24AE" w:rsidRDefault="00113347" w:rsidP="00113347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lastRenderedPageBreak/>
        <w:t xml:space="preserve">б) увеличение численности или улучшение жизненного состояния какого-либо вида после того, как из его местообитания был удален конкурент; </w:t>
      </w:r>
    </w:p>
    <w:p w:rsidR="00113347" w:rsidRPr="00AA24AE" w:rsidRDefault="00113347" w:rsidP="00113347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t>в) уничтожение одного вида или группы всегда в конечном итоге ведет к исчезновению взаимосвязанных других видов живого;</w:t>
      </w:r>
    </w:p>
    <w:p w:rsidR="00113347" w:rsidRPr="00AA24AE" w:rsidRDefault="00113347" w:rsidP="00113347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t>г) условия обитания вида наиболее оптимальны для него в центре ареала.</w:t>
      </w:r>
    </w:p>
    <w:p w:rsidR="00113347" w:rsidRPr="00AA24AE" w:rsidRDefault="00113347" w:rsidP="00113347">
      <w:pPr>
        <w:pStyle w:val="a3"/>
        <w:tabs>
          <w:tab w:val="left" w:pos="360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>8.</w:t>
      </w:r>
      <w:r w:rsidRPr="00AA24AE">
        <w:rPr>
          <w:rFonts w:ascii="Times New Roman" w:hAnsi="Times New Roman"/>
          <w:b/>
          <w:sz w:val="24"/>
          <w:szCs w:val="24"/>
        </w:rPr>
        <w:tab/>
        <w:t>Частота встречаемости вида характеризует:</w:t>
      </w:r>
    </w:p>
    <w:p w:rsidR="00113347" w:rsidRPr="00AA24AE" w:rsidRDefault="00113347" w:rsidP="00113347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а) равномерность или неравномерность распределения особей данного вида в биоценозе; </w:t>
      </w:r>
    </w:p>
    <w:p w:rsidR="00113347" w:rsidRPr="00AA24AE" w:rsidRDefault="00113347" w:rsidP="00113347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отношение числа особей данного вида к общему числу всех особей рассматриваемой группировки;</w:t>
      </w:r>
    </w:p>
    <w:p w:rsidR="00113347" w:rsidRPr="00AA24AE" w:rsidRDefault="00113347" w:rsidP="00113347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число особей данного вида на единицу площади или объема занимаемого пространства;</w:t>
      </w:r>
    </w:p>
    <w:p w:rsidR="00113347" w:rsidRPr="00AA24AE" w:rsidRDefault="00113347" w:rsidP="00113347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г) значение массы особей данного вида к общей биомассе всех особей данного сообщества.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pacing w:val="-10"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 xml:space="preserve">9. Причиной роста концентрации </w:t>
      </w:r>
      <w:r w:rsidRPr="00AA24AE">
        <w:rPr>
          <w:rFonts w:ascii="Times New Roman" w:hAnsi="Times New Roman"/>
          <w:b/>
          <w:bCs/>
          <w:sz w:val="24"/>
          <w:szCs w:val="24"/>
          <w:lang w:val="en-US"/>
        </w:rPr>
        <w:t>CO</w:t>
      </w:r>
      <w:r w:rsidRPr="00AA24AE"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2 </w:t>
      </w:r>
      <w:r w:rsidRPr="00AA24AE">
        <w:rPr>
          <w:rFonts w:ascii="Times New Roman" w:hAnsi="Times New Roman"/>
          <w:b/>
          <w:spacing w:val="-10"/>
          <w:sz w:val="24"/>
          <w:szCs w:val="24"/>
        </w:rPr>
        <w:t xml:space="preserve"> в атмосфере является: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а) растворение, абсорбция или </w:t>
      </w:r>
      <w:r w:rsidRPr="00AA24AE">
        <w:rPr>
          <w:rFonts w:ascii="Times New Roman" w:hAnsi="Times New Roman"/>
          <w:sz w:val="24"/>
          <w:szCs w:val="24"/>
        </w:rPr>
        <w:t>адсорбция оседающими частицами воды и диоксида углерода, присутствующего в атмосфере в избыточном количестве вследствие антропогенного происхождения;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деятельность особых бактерий, разлагающих в аэробных условиях углеводы на  болотах, и в пищеварительном тракте животных, на свалках, рисовых полях, а также при добыче ископаемого топлива;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в) выбросы промышленных предприятий, работающих на углеводородном сырье (топливе) в сочетании со снижением интенсивности его поглощения </w:t>
      </w:r>
      <w:proofErr w:type="spellStart"/>
      <w:r w:rsidRPr="00AA24AE">
        <w:rPr>
          <w:rFonts w:ascii="Times New Roman" w:hAnsi="Times New Roman"/>
          <w:sz w:val="24"/>
          <w:szCs w:val="24"/>
        </w:rPr>
        <w:t>биотой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наземных экосистем, прежде всего лесами;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г) деятельность вулканов, пожаров, сжигание топлива, выброс газов промышленными производствами, образование в атмосфере в ходе химических реакций между компонентами газовых выбросов.</w:t>
      </w:r>
    </w:p>
    <w:p w:rsidR="00113347" w:rsidRPr="00AA24AE" w:rsidRDefault="00113347" w:rsidP="00113347">
      <w:pPr>
        <w:shd w:val="clear" w:color="auto" w:fill="FFFFFF"/>
        <w:tabs>
          <w:tab w:val="left" w:pos="494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3"/>
          <w:sz w:val="24"/>
          <w:szCs w:val="24"/>
        </w:rPr>
        <w:t>10.</w:t>
      </w:r>
      <w:r w:rsidRPr="00AA24AE">
        <w:rPr>
          <w:rFonts w:ascii="Times New Roman" w:hAnsi="Times New Roman"/>
          <w:b/>
          <w:sz w:val="24"/>
          <w:szCs w:val="24"/>
        </w:rPr>
        <w:tab/>
        <w:t>Причиной образования и выпадения кислотных осадков является:</w:t>
      </w:r>
    </w:p>
    <w:p w:rsidR="00113347" w:rsidRPr="00AA24AE" w:rsidRDefault="00113347" w:rsidP="00113347">
      <w:pPr>
        <w:shd w:val="clear" w:color="auto" w:fill="FFFFFF"/>
        <w:tabs>
          <w:tab w:val="left" w:pos="112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 xml:space="preserve">наличие сульфатов морского происхождения в атмосферных осадках над океанами, которые, попадая в верхние слои атмосферы, превращаются в воздухе в кислоту и рассеиваются над сушей; </w:t>
      </w:r>
    </w:p>
    <w:p w:rsidR="00113347" w:rsidRPr="00AA24AE" w:rsidRDefault="00113347" w:rsidP="00113347">
      <w:pPr>
        <w:shd w:val="clear" w:color="auto" w:fill="FFFFFF"/>
        <w:tabs>
          <w:tab w:val="left" w:pos="112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 xml:space="preserve">физический захват оседающими частицами воды различных химических веществ (преимущественно оксидов серы и азота), присутствующих в атмосфере вследствие антропогенной деятельности; </w:t>
      </w:r>
    </w:p>
    <w:p w:rsidR="00113347" w:rsidRPr="00AA24AE" w:rsidRDefault="00113347" w:rsidP="000F3703">
      <w:pPr>
        <w:shd w:val="clear" w:color="auto" w:fill="FFFFFF"/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в) </w:t>
      </w:r>
      <w:r w:rsidRPr="00AA24AE">
        <w:rPr>
          <w:rFonts w:ascii="Times New Roman" w:hAnsi="Times New Roman"/>
          <w:sz w:val="24"/>
          <w:szCs w:val="24"/>
        </w:rPr>
        <w:t xml:space="preserve">сложная последовательность реакций в условиях фотохимического смога при ярком солнечном свете в крупных городах, атмосфера которых сильно загрязнена автомобильными выхлопами; </w:t>
      </w:r>
    </w:p>
    <w:p w:rsidR="00113347" w:rsidRPr="00AA24AE" w:rsidRDefault="00113347" w:rsidP="00113347">
      <w:pPr>
        <w:shd w:val="clear" w:color="auto" w:fill="FFFFFF"/>
        <w:tabs>
          <w:tab w:val="left" w:pos="112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>комбинированное воздействие химических веществ и таких физических факторов, как температура, звук вибрации, различных электромагнитных излучений, включая световое и ионизирующее.</w:t>
      </w:r>
    </w:p>
    <w:p w:rsidR="000F3703" w:rsidRPr="004F4928" w:rsidRDefault="00113347" w:rsidP="000F3703">
      <w:pPr>
        <w:pStyle w:val="a3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 xml:space="preserve">11. </w:t>
      </w:r>
      <w:r w:rsidR="000F3703" w:rsidRPr="000F3703">
        <w:rPr>
          <w:rFonts w:ascii="Times New Roman" w:hAnsi="Times New Roman"/>
          <w:b/>
          <w:sz w:val="24"/>
          <w:szCs w:val="24"/>
        </w:rPr>
        <w:t>Согласно международной конвенции по морскому праву (1982) прилегающая к территории государства акватория океана шириной 200 морских миль, называется….</w:t>
      </w:r>
    </w:p>
    <w:p w:rsidR="000F3703" w:rsidRPr="004F4928" w:rsidRDefault="000F3703" w:rsidP="000F3703">
      <w:pPr>
        <w:pStyle w:val="a3"/>
        <w:spacing w:after="0" w:line="240" w:lineRule="auto"/>
        <w:ind w:left="142" w:right="-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территориальное море</w:t>
      </w:r>
      <w:r>
        <w:rPr>
          <w:rFonts w:ascii="Times New Roman" w:hAnsi="Times New Roman"/>
          <w:sz w:val="24"/>
          <w:szCs w:val="24"/>
        </w:rPr>
        <w:br/>
        <w:t>б) прилежащая зона;</w:t>
      </w:r>
    </w:p>
    <w:p w:rsidR="000F3703" w:rsidRDefault="000F3703" w:rsidP="000F3703">
      <w:pPr>
        <w:pStyle w:val="a3"/>
        <w:spacing w:after="0" w:line="240" w:lineRule="auto"/>
        <w:ind w:left="142" w:right="-2"/>
        <w:rPr>
          <w:rFonts w:ascii="Times New Roman" w:hAnsi="Times New Roman"/>
          <w:sz w:val="24"/>
          <w:szCs w:val="24"/>
        </w:rPr>
      </w:pPr>
      <w:r w:rsidRPr="000F3703">
        <w:rPr>
          <w:rFonts w:ascii="Times New Roman" w:hAnsi="Times New Roman"/>
          <w:sz w:val="24"/>
          <w:szCs w:val="24"/>
        </w:rPr>
        <w:t xml:space="preserve">в) экономическая зона;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br/>
        <w:t>г) континентальный шельф.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>12. Человек начал использовать подземные воды для питьевых целей</w:t>
      </w:r>
      <w:r w:rsidRPr="00AA24AE">
        <w:rPr>
          <w:rFonts w:ascii="Times New Roman" w:hAnsi="Times New Roman"/>
          <w:b/>
          <w:bCs/>
          <w:sz w:val="24"/>
          <w:szCs w:val="24"/>
        </w:rPr>
        <w:t>: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в конце 1807 года;</w:t>
      </w:r>
      <w:r w:rsidRPr="00AA24AE">
        <w:rPr>
          <w:rFonts w:ascii="Times New Roman" w:hAnsi="Times New Roman"/>
          <w:bCs/>
          <w:sz w:val="24"/>
          <w:szCs w:val="24"/>
        </w:rPr>
        <w:tab/>
      </w:r>
      <w:r w:rsidRPr="00AA24AE">
        <w:rPr>
          <w:rFonts w:ascii="Times New Roman" w:hAnsi="Times New Roman"/>
          <w:bCs/>
          <w:sz w:val="24"/>
          <w:szCs w:val="24"/>
        </w:rPr>
        <w:tab/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с началом промышленной революции ХIХ в.; 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в эпоху великих географических открытий;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во времена Древней Египетской цивилизации.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lastRenderedPageBreak/>
        <w:t xml:space="preserve">13. </w:t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Повышение </w:t>
      </w:r>
      <w:proofErr w:type="spellStart"/>
      <w:r w:rsidRPr="00AA24AE">
        <w:rPr>
          <w:rFonts w:ascii="Times New Roman" w:hAnsi="Times New Roman"/>
          <w:b/>
          <w:bCs/>
          <w:sz w:val="24"/>
          <w:szCs w:val="24"/>
        </w:rPr>
        <w:t>энергоэффективности</w:t>
      </w:r>
      <w:proofErr w:type="spellEnd"/>
      <w:r w:rsidRPr="00AA24AE">
        <w:rPr>
          <w:rFonts w:ascii="Times New Roman" w:hAnsi="Times New Roman"/>
          <w:b/>
          <w:bCs/>
          <w:sz w:val="24"/>
          <w:szCs w:val="24"/>
        </w:rPr>
        <w:t xml:space="preserve"> производства ведет к</w:t>
      </w:r>
      <w:r w:rsidRPr="00AA24AE">
        <w:rPr>
          <w:rFonts w:ascii="Times New Roman" w:hAnsi="Times New Roman"/>
          <w:b/>
          <w:sz w:val="24"/>
          <w:szCs w:val="24"/>
        </w:rPr>
        <w:t>: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а) уменьшению вредного воздействия на окружающую среду, так как увеличиваются затраты энергетических ресурсов при получении энергии;   </w:t>
      </w:r>
    </w:p>
    <w:p w:rsidR="00113347" w:rsidRPr="00AA24AE" w:rsidRDefault="00113347" w:rsidP="00113347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продлению срока использования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невозобновляемого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ископаемого  топлива;  </w:t>
      </w:r>
    </w:p>
    <w:p w:rsidR="00113347" w:rsidRPr="00AA24AE" w:rsidRDefault="00113347" w:rsidP="00113347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увеличению негативного воздействия на окружающую среду, так как уменьшается потребление энергии;</w:t>
      </w:r>
    </w:p>
    <w:p w:rsidR="00113347" w:rsidRPr="00AA24AE" w:rsidRDefault="00113347" w:rsidP="00113347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г) уменьшению КПД используемого в промышленности оборудования.</w:t>
      </w:r>
    </w:p>
    <w:p w:rsidR="00113347" w:rsidRPr="00AA24AE" w:rsidRDefault="00113347" w:rsidP="00113347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>14.</w:t>
      </w:r>
      <w:r w:rsidRPr="00AA24AE">
        <w:rPr>
          <w:rFonts w:ascii="Times New Roman" w:hAnsi="Times New Roman"/>
          <w:b/>
          <w:sz w:val="24"/>
          <w:szCs w:val="24"/>
        </w:rPr>
        <w:tab/>
        <w:t xml:space="preserve">Важнейшими свойствами </w:t>
      </w:r>
      <w:proofErr w:type="spellStart"/>
      <w:r w:rsidRPr="00AA24AE">
        <w:rPr>
          <w:rFonts w:ascii="Times New Roman" w:hAnsi="Times New Roman"/>
          <w:b/>
          <w:sz w:val="24"/>
          <w:szCs w:val="24"/>
        </w:rPr>
        <w:t>агроэкосистем</w:t>
      </w:r>
      <w:proofErr w:type="spellEnd"/>
      <w:r w:rsidRPr="00AA24AE">
        <w:rPr>
          <w:rFonts w:ascii="Times New Roman" w:hAnsi="Times New Roman"/>
          <w:b/>
          <w:sz w:val="24"/>
          <w:szCs w:val="24"/>
        </w:rPr>
        <w:t xml:space="preserve"> являются</w:t>
      </w:r>
      <w:r w:rsidRPr="00AA24AE">
        <w:rPr>
          <w:rFonts w:ascii="Times New Roman" w:hAnsi="Times New Roman"/>
          <w:b/>
          <w:bCs/>
          <w:sz w:val="24"/>
          <w:szCs w:val="24"/>
        </w:rPr>
        <w:t>: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видовой состав растений определяется географическими и почвенно-климатическими факторами;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видовой состав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биоты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существенно обеднен, а пищевые цепи укорочены; </w:t>
      </w:r>
    </w:p>
    <w:p w:rsidR="00113347" w:rsidRPr="00AA24AE" w:rsidRDefault="00113347" w:rsidP="00113347">
      <w:pPr>
        <w:pStyle w:val="20"/>
        <w:spacing w:line="276" w:lineRule="auto"/>
        <w:ind w:left="142" w:hanging="6"/>
        <w:rPr>
          <w:rFonts w:ascii="Times New Roman" w:hAnsi="Times New Roman" w:cs="Times New Roman"/>
          <w:bCs/>
        </w:rPr>
      </w:pPr>
      <w:r w:rsidRPr="00AA24AE">
        <w:rPr>
          <w:rFonts w:ascii="Times New Roman" w:hAnsi="Times New Roman" w:cs="Times New Roman"/>
          <w:bCs/>
        </w:rPr>
        <w:t xml:space="preserve">в) многовидовые по составу </w:t>
      </w:r>
      <w:proofErr w:type="spellStart"/>
      <w:r w:rsidRPr="00AA24AE">
        <w:rPr>
          <w:rFonts w:ascii="Times New Roman" w:hAnsi="Times New Roman" w:cs="Times New Roman"/>
          <w:bCs/>
        </w:rPr>
        <w:t>биоты</w:t>
      </w:r>
      <w:proofErr w:type="spellEnd"/>
      <w:r w:rsidRPr="00AA24AE">
        <w:rPr>
          <w:rFonts w:ascii="Times New Roman" w:hAnsi="Times New Roman" w:cs="Times New Roman"/>
          <w:bCs/>
        </w:rPr>
        <w:t xml:space="preserve">, с длинными, </w:t>
      </w:r>
      <w:proofErr w:type="spellStart"/>
      <w:r w:rsidRPr="00AA24AE">
        <w:rPr>
          <w:rFonts w:ascii="Times New Roman" w:hAnsi="Times New Roman" w:cs="Times New Roman"/>
          <w:bCs/>
        </w:rPr>
        <w:t>многозвеньевыми</w:t>
      </w:r>
      <w:proofErr w:type="spellEnd"/>
      <w:r w:rsidRPr="00AA24AE">
        <w:rPr>
          <w:rFonts w:ascii="Times New Roman" w:hAnsi="Times New Roman" w:cs="Times New Roman"/>
          <w:bCs/>
        </w:rPr>
        <w:t xml:space="preserve"> пищевыми цепями;</w:t>
      </w:r>
    </w:p>
    <w:p w:rsidR="00113347" w:rsidRPr="00AA24AE" w:rsidRDefault="00113347" w:rsidP="00113347">
      <w:pPr>
        <w:pStyle w:val="20"/>
        <w:spacing w:line="276" w:lineRule="auto"/>
        <w:ind w:left="142" w:hanging="6"/>
        <w:rPr>
          <w:rFonts w:ascii="Times New Roman" w:hAnsi="Times New Roman" w:cs="Times New Roman"/>
          <w:bCs/>
        </w:rPr>
      </w:pPr>
      <w:r w:rsidRPr="00AA24AE">
        <w:rPr>
          <w:rFonts w:ascii="Times New Roman" w:hAnsi="Times New Roman" w:cs="Times New Roman"/>
          <w:bCs/>
        </w:rPr>
        <w:t xml:space="preserve"> г) сложная система регулирования структуры поддерживается соотношением между продуцентами, </w:t>
      </w:r>
      <w:proofErr w:type="spellStart"/>
      <w:r w:rsidRPr="00AA24AE">
        <w:rPr>
          <w:rFonts w:ascii="Times New Roman" w:hAnsi="Times New Roman" w:cs="Times New Roman"/>
          <w:bCs/>
        </w:rPr>
        <w:t>консументами</w:t>
      </w:r>
      <w:proofErr w:type="spellEnd"/>
      <w:r w:rsidRPr="00AA24AE">
        <w:rPr>
          <w:rFonts w:ascii="Times New Roman" w:hAnsi="Times New Roman" w:cs="Times New Roman"/>
          <w:bCs/>
        </w:rPr>
        <w:t xml:space="preserve"> и </w:t>
      </w:r>
      <w:proofErr w:type="spellStart"/>
      <w:r w:rsidRPr="00AA24AE">
        <w:rPr>
          <w:rFonts w:ascii="Times New Roman" w:hAnsi="Times New Roman" w:cs="Times New Roman"/>
          <w:bCs/>
        </w:rPr>
        <w:t>редуцентами</w:t>
      </w:r>
      <w:proofErr w:type="spellEnd"/>
      <w:r w:rsidRPr="00AA24AE">
        <w:rPr>
          <w:rFonts w:ascii="Times New Roman" w:hAnsi="Times New Roman" w:cs="Times New Roman"/>
          <w:bCs/>
        </w:rPr>
        <w:t>;</w:t>
      </w:r>
    </w:p>
    <w:p w:rsidR="00113347" w:rsidRPr="00AA24AE" w:rsidRDefault="00113347" w:rsidP="00113347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>15.</w:t>
      </w:r>
      <w:r w:rsidRPr="00AA24AE">
        <w:rPr>
          <w:rFonts w:ascii="Times New Roman" w:hAnsi="Times New Roman"/>
          <w:b/>
          <w:sz w:val="24"/>
          <w:szCs w:val="24"/>
        </w:rPr>
        <w:tab/>
        <w:t xml:space="preserve">При проектировании энергоустановки на </w:t>
      </w:r>
      <w:proofErr w:type="spellStart"/>
      <w:r w:rsidRPr="00AA24AE">
        <w:rPr>
          <w:rFonts w:ascii="Times New Roman" w:hAnsi="Times New Roman"/>
          <w:b/>
          <w:sz w:val="24"/>
          <w:szCs w:val="24"/>
        </w:rPr>
        <w:t>биотопливе</w:t>
      </w:r>
      <w:proofErr w:type="spellEnd"/>
      <w:r w:rsidRPr="00AA24AE">
        <w:rPr>
          <w:rFonts w:ascii="Times New Roman" w:hAnsi="Times New Roman"/>
          <w:b/>
          <w:sz w:val="24"/>
          <w:szCs w:val="24"/>
        </w:rPr>
        <w:t xml:space="preserve"> используются следующие утверждения. Укажите неверное:</w:t>
      </w:r>
    </w:p>
    <w:p w:rsidR="00113347" w:rsidRPr="00AA24AE" w:rsidRDefault="00113347" w:rsidP="00113347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а)  </w:t>
      </w:r>
      <w:r w:rsidRPr="00AA24AE">
        <w:rPr>
          <w:rFonts w:ascii="Times New Roman" w:hAnsi="Times New Roman"/>
          <w:sz w:val="24"/>
          <w:szCs w:val="24"/>
        </w:rPr>
        <w:t>биомасса имеет высокое содержание воды, что уменьшает выход полезной энергии;</w:t>
      </w:r>
    </w:p>
    <w:p w:rsidR="00113347" w:rsidRPr="00AA24AE" w:rsidRDefault="00113347" w:rsidP="00113347">
      <w:pPr>
        <w:shd w:val="clear" w:color="auto" w:fill="FFFFFF"/>
        <w:tabs>
          <w:tab w:val="left" w:pos="36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>дополнительная масса из-за высокой влажности удорожает заготовку и транспортировку древесины;</w:t>
      </w:r>
    </w:p>
    <w:p w:rsidR="00113347" w:rsidRPr="00AA24AE" w:rsidRDefault="00113347" w:rsidP="00113347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в)  </w:t>
      </w:r>
      <w:r w:rsidRPr="00AA24AE">
        <w:rPr>
          <w:rFonts w:ascii="Times New Roman" w:hAnsi="Times New Roman"/>
          <w:sz w:val="24"/>
          <w:szCs w:val="24"/>
        </w:rPr>
        <w:t xml:space="preserve">биомасса является возобновляемым энергетическим ресурсом; </w:t>
      </w:r>
    </w:p>
    <w:p w:rsidR="00113347" w:rsidRPr="00AA24AE" w:rsidRDefault="00113347" w:rsidP="00113347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 xml:space="preserve">КПД при сжигании дров уменьшается, если они собраны и эффективно сожжены в непосредственной близости от места рубки.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 xml:space="preserve">16. </w:t>
      </w:r>
      <w:r w:rsidRPr="00AA24AE">
        <w:rPr>
          <w:rFonts w:ascii="Times New Roman" w:hAnsi="Times New Roman"/>
          <w:b/>
          <w:bCs/>
          <w:sz w:val="24"/>
          <w:szCs w:val="24"/>
        </w:rPr>
        <w:t>В результате привнесения в природную среду или возникновении в ней новых, обычно не характерных, физических, химических, информационных или биологических агентов происходит: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непрерывное, циклическое, закономерное, но неравномерное во времени и пространстве перераспределение веществ, энергии и информации в пределах экологических систем различного иерархического уровня – от биогеоценоза до биосферы;</w:t>
      </w:r>
      <w:r w:rsidRPr="00AA24AE">
        <w:rPr>
          <w:rFonts w:ascii="Times New Roman" w:hAnsi="Times New Roman"/>
          <w:bCs/>
          <w:sz w:val="24"/>
          <w:szCs w:val="24"/>
        </w:rPr>
        <w:tab/>
      </w:r>
      <w:r w:rsidRPr="00AA24AE">
        <w:rPr>
          <w:rFonts w:ascii="Times New Roman" w:hAnsi="Times New Roman"/>
          <w:bCs/>
          <w:sz w:val="24"/>
          <w:szCs w:val="24"/>
        </w:rPr>
        <w:tab/>
        <w:t xml:space="preserve"> </w:t>
      </w:r>
    </w:p>
    <w:p w:rsidR="00113347" w:rsidRPr="00AA24AE" w:rsidRDefault="00113347" w:rsidP="00113347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отклонение экологических факторов за границы своих оптимальных значений или даже за пределы толерантности организмов конкретного биогеоценоза, то есть отклонение от требований экологической ниши отдельных организмов или даже звена трофической цепи; </w:t>
      </w:r>
    </w:p>
    <w:p w:rsidR="00113347" w:rsidRPr="00AA24AE" w:rsidRDefault="00113347" w:rsidP="00113347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в) исчезновение одного или нескольких видов живого в рамах одного уровня экологической пирамиды с заменой другим видом по схеме: крупный сменяет мелкого, эволюционно высокоорганизованный – менее организованного,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мутабельный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– менее изменчивого;</w:t>
      </w:r>
    </w:p>
    <w:p w:rsidR="00113347" w:rsidRPr="00AA24AE" w:rsidRDefault="00113347" w:rsidP="00113347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spacing w:val="-13"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накопление все большей доли доступных питательных веществ в биомассе сообщества, в том числе, в виде детрита, по мере возрастания которого он становится основным источником питания, и уменьшение содержания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биогенов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в абиотической части экосистемы.</w:t>
      </w:r>
    </w:p>
    <w:p w:rsidR="00113347" w:rsidRPr="00AA24AE" w:rsidRDefault="00113347" w:rsidP="00113347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3"/>
          <w:sz w:val="24"/>
          <w:szCs w:val="24"/>
        </w:rPr>
        <w:t xml:space="preserve">17. </w:t>
      </w:r>
      <w:r w:rsidRPr="00AA24AE">
        <w:rPr>
          <w:rFonts w:ascii="Times New Roman" w:hAnsi="Times New Roman"/>
          <w:b/>
          <w:bCs/>
          <w:sz w:val="24"/>
          <w:szCs w:val="24"/>
        </w:rPr>
        <w:t>Выход естественного среднемноголетнего уровня воздействия экологических факторов за границы толерантности организмов, населяющих соответствующую экосистему, вызывает: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>а</w:t>
      </w:r>
      <w:r w:rsidRPr="00AA24AE">
        <w:rPr>
          <w:rFonts w:ascii="Times New Roman" w:hAnsi="Times New Roman"/>
          <w:bCs/>
          <w:sz w:val="24"/>
          <w:szCs w:val="24"/>
        </w:rPr>
        <w:t xml:space="preserve">) аккумуляцию все большей доли доступных питательных веществ в биомассе сообщества, в том числе, в виде детрита, по мере возрастания которого он становится основным источником питания; 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исчезновение одного или нескольких видов живого с заменой другими видами – более крупными, более эволюционно высокоорганизованными, более генетически лабильными и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мутабельными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; </w:t>
      </w:r>
    </w:p>
    <w:p w:rsidR="00113347" w:rsidRPr="00AA24AE" w:rsidRDefault="00113347" w:rsidP="00113347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в) непрерывное, циклическое, закономерное, но неравномерное во времени и пространстве </w:t>
      </w:r>
      <w:r w:rsidRPr="00AA24AE">
        <w:rPr>
          <w:rFonts w:ascii="Times New Roman" w:hAnsi="Times New Roman"/>
          <w:bCs/>
          <w:sz w:val="24"/>
          <w:szCs w:val="24"/>
        </w:rPr>
        <w:lastRenderedPageBreak/>
        <w:t>перераспределение веществ, энергии и информации в пределах биоценозов различного уровня;</w:t>
      </w:r>
    </w:p>
    <w:p w:rsidR="00113347" w:rsidRDefault="00113347" w:rsidP="005C3C93">
      <w:pPr>
        <w:shd w:val="clear" w:color="auto" w:fill="FFFFFF"/>
        <w:tabs>
          <w:tab w:val="left" w:pos="941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нарушение процессов обмена веществ между звеньями пищевой цепи, что сказывается на интенсивности ассимиляции продуцентов, а, следовательно, и на продуктивности биоценоза в целом. </w:t>
      </w:r>
      <w:r w:rsidR="005C3C93">
        <w:rPr>
          <w:rFonts w:ascii="Times New Roman" w:hAnsi="Times New Roman"/>
          <w:bCs/>
          <w:sz w:val="24"/>
          <w:szCs w:val="24"/>
        </w:rPr>
        <w:br/>
      </w:r>
      <w:r w:rsidRPr="00AA24AE">
        <w:rPr>
          <w:rFonts w:ascii="Times New Roman" w:hAnsi="Times New Roman"/>
          <w:b/>
          <w:spacing w:val="-16"/>
          <w:sz w:val="24"/>
          <w:szCs w:val="24"/>
        </w:rPr>
        <w:t>18</w:t>
      </w:r>
      <w:r w:rsidRPr="000F3703">
        <w:rPr>
          <w:rFonts w:ascii="Times New Roman" w:hAnsi="Times New Roman"/>
          <w:b/>
          <w:spacing w:val="-16"/>
          <w:sz w:val="24"/>
          <w:szCs w:val="24"/>
        </w:rPr>
        <w:t xml:space="preserve">. </w:t>
      </w:r>
      <w:r w:rsidR="000F3703" w:rsidRPr="000F3703">
        <w:rPr>
          <w:rFonts w:ascii="Times New Roman" w:hAnsi="Times New Roman"/>
          <w:b/>
          <w:sz w:val="24"/>
          <w:szCs w:val="24"/>
        </w:rPr>
        <w:t>Как по-научному называют «санитаров планеты», разрушающих отмершие остатки организмов и превращая их в неорганические и простейшие органические соединения?</w:t>
      </w:r>
    </w:p>
    <w:p w:rsidR="000F3703" w:rsidRDefault="000F3703" w:rsidP="000F3703">
      <w:pPr>
        <w:shd w:val="clear" w:color="auto" w:fill="FFFFFF"/>
        <w:tabs>
          <w:tab w:val="left" w:pos="504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 продуценты;</w:t>
      </w:r>
    </w:p>
    <w:p w:rsidR="000F3703" w:rsidRDefault="000F3703" w:rsidP="000F3703">
      <w:pPr>
        <w:shd w:val="clear" w:color="auto" w:fill="FFFFFF"/>
        <w:tabs>
          <w:tab w:val="left" w:pos="504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bCs/>
          <w:sz w:val="24"/>
          <w:szCs w:val="24"/>
        </w:rPr>
        <w:t>консументы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1 порядка;</w:t>
      </w:r>
    </w:p>
    <w:p w:rsidR="000F3703" w:rsidRDefault="000F3703" w:rsidP="000F3703">
      <w:pPr>
        <w:shd w:val="clear" w:color="auto" w:fill="FFFFFF"/>
        <w:tabs>
          <w:tab w:val="left" w:pos="504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bCs/>
          <w:sz w:val="24"/>
          <w:szCs w:val="24"/>
        </w:rPr>
        <w:t>консументы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2 порядка;</w:t>
      </w:r>
    </w:p>
    <w:p w:rsidR="000F3703" w:rsidRPr="00AA24AE" w:rsidRDefault="000F3703" w:rsidP="000F3703">
      <w:pPr>
        <w:shd w:val="clear" w:color="auto" w:fill="FFFFFF"/>
        <w:tabs>
          <w:tab w:val="left" w:pos="504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 редуценты.</w:t>
      </w:r>
    </w:p>
    <w:p w:rsidR="00113347" w:rsidRPr="00AA24AE" w:rsidRDefault="00113347" w:rsidP="00113347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>19.</w:t>
      </w:r>
      <w:r w:rsidRPr="00AA24AE">
        <w:rPr>
          <w:rFonts w:ascii="Times New Roman" w:hAnsi="Times New Roman"/>
          <w:b/>
          <w:sz w:val="24"/>
          <w:szCs w:val="24"/>
        </w:rPr>
        <w:tab/>
        <w:t>Фотохимический туман возникает в условиях:</w:t>
      </w:r>
    </w:p>
    <w:p w:rsidR="00113347" w:rsidRPr="00AA24AE" w:rsidRDefault="00113347" w:rsidP="00113347">
      <w:pPr>
        <w:shd w:val="clear" w:color="auto" w:fill="FFFFFF"/>
        <w:tabs>
          <w:tab w:val="left" w:pos="90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 </w:t>
      </w:r>
      <w:r w:rsidRPr="00AA24AE">
        <w:rPr>
          <w:rFonts w:ascii="Times New Roman" w:hAnsi="Times New Roman"/>
          <w:sz w:val="24"/>
          <w:szCs w:val="24"/>
        </w:rPr>
        <w:t xml:space="preserve">интенсивной солнечной радиации, безветрия, инверсии, высокой концентрации оксидов азота, углеводородов, метана, сероводорода; </w:t>
      </w:r>
    </w:p>
    <w:p w:rsidR="00113347" w:rsidRPr="00AA24AE" w:rsidRDefault="00113347" w:rsidP="00113347">
      <w:pPr>
        <w:shd w:val="clear" w:color="auto" w:fill="FFFFFF"/>
        <w:tabs>
          <w:tab w:val="left" w:pos="90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б)  </w:t>
      </w:r>
      <w:r w:rsidRPr="00AA24AE">
        <w:rPr>
          <w:rFonts w:ascii="Times New Roman" w:hAnsi="Times New Roman"/>
          <w:sz w:val="24"/>
          <w:szCs w:val="24"/>
        </w:rPr>
        <w:t>продолжительной ясной солнечной погоды, активного перемешивания насыщенных оксидами азота и углеводородов воздушных масс;</w:t>
      </w:r>
    </w:p>
    <w:p w:rsidR="00113347" w:rsidRPr="00AA24AE" w:rsidRDefault="00113347" w:rsidP="00113347">
      <w:pPr>
        <w:shd w:val="clear" w:color="auto" w:fill="FFFFFF"/>
        <w:tabs>
          <w:tab w:val="left" w:pos="90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в)  </w:t>
      </w:r>
      <w:r w:rsidRPr="00AA24AE">
        <w:rPr>
          <w:rFonts w:ascii="Times New Roman" w:hAnsi="Times New Roman"/>
          <w:sz w:val="24"/>
          <w:szCs w:val="24"/>
        </w:rPr>
        <w:t xml:space="preserve">интенсивной солнечной радиации, безветрия, высокой влажности и высокой концентрации выхлопных газов, насыщенных </w:t>
      </w:r>
      <w:proofErr w:type="spellStart"/>
      <w:r w:rsidRPr="00AA24AE">
        <w:rPr>
          <w:rFonts w:ascii="Times New Roman" w:hAnsi="Times New Roman"/>
          <w:sz w:val="24"/>
          <w:szCs w:val="24"/>
          <w:lang w:val="en-US"/>
        </w:rPr>
        <w:t>NxOy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A24AE">
        <w:rPr>
          <w:rFonts w:ascii="Times New Roman" w:hAnsi="Times New Roman"/>
          <w:sz w:val="24"/>
          <w:szCs w:val="24"/>
          <w:lang w:val="en-US"/>
        </w:rPr>
        <w:t>CxHy</w:t>
      </w:r>
      <w:proofErr w:type="spellEnd"/>
      <w:r w:rsidRPr="00AA24AE">
        <w:rPr>
          <w:rFonts w:ascii="Times New Roman" w:hAnsi="Times New Roman"/>
          <w:sz w:val="24"/>
          <w:szCs w:val="24"/>
        </w:rPr>
        <w:t>;</w:t>
      </w:r>
    </w:p>
    <w:p w:rsidR="00113347" w:rsidRPr="00AA24AE" w:rsidRDefault="00113347" w:rsidP="00113347">
      <w:pPr>
        <w:shd w:val="clear" w:color="auto" w:fill="FFFFFF"/>
        <w:tabs>
          <w:tab w:val="left" w:pos="576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 </w:t>
      </w:r>
      <w:r w:rsidRPr="00AA24AE">
        <w:rPr>
          <w:rFonts w:ascii="Times New Roman" w:hAnsi="Times New Roman"/>
          <w:sz w:val="24"/>
          <w:szCs w:val="24"/>
        </w:rPr>
        <w:t>продолжительной дождливой погоды, расположения слоя более холодного воздуха над теплым, насыщенным оксидами азота и серы.</w:t>
      </w:r>
    </w:p>
    <w:p w:rsidR="00113347" w:rsidRPr="00AA24AE" w:rsidRDefault="00113347" w:rsidP="00113347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20.</w:t>
      </w:r>
      <w:r w:rsidRPr="00AA24AE">
        <w:rPr>
          <w:rFonts w:ascii="Times New Roman" w:hAnsi="Times New Roman"/>
          <w:b/>
          <w:sz w:val="24"/>
          <w:szCs w:val="24"/>
        </w:rPr>
        <w:tab/>
        <w:t>В основе экологического менеджмента лежат такие принципы, как: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 xml:space="preserve">экологический императив и эколого-экономическая сбалансированность </w:t>
      </w:r>
      <w:proofErr w:type="gramStart"/>
      <w:r w:rsidRPr="00AA24AE">
        <w:rPr>
          <w:rFonts w:ascii="Times New Roman" w:hAnsi="Times New Roman"/>
          <w:sz w:val="24"/>
          <w:szCs w:val="24"/>
        </w:rPr>
        <w:t>деятельности  предприятия</w:t>
      </w:r>
      <w:proofErr w:type="gramEnd"/>
      <w:r w:rsidRPr="00AA24AE">
        <w:rPr>
          <w:rFonts w:ascii="Times New Roman" w:hAnsi="Times New Roman"/>
          <w:sz w:val="24"/>
          <w:szCs w:val="24"/>
        </w:rPr>
        <w:t xml:space="preserve"> и территории в соответствии с её экологической </w:t>
      </w:r>
      <w:proofErr w:type="spellStart"/>
      <w:r w:rsidRPr="00AA24AE">
        <w:rPr>
          <w:rFonts w:ascii="Times New Roman" w:hAnsi="Times New Roman"/>
          <w:sz w:val="24"/>
          <w:szCs w:val="24"/>
        </w:rPr>
        <w:t>техноёмкостью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869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9"/>
          <w:sz w:val="24"/>
          <w:szCs w:val="24"/>
        </w:rPr>
        <w:t xml:space="preserve">б)  </w:t>
      </w:r>
      <w:r w:rsidRPr="00AA24AE">
        <w:rPr>
          <w:rFonts w:ascii="Times New Roman" w:hAnsi="Times New Roman"/>
          <w:sz w:val="24"/>
          <w:szCs w:val="24"/>
        </w:rPr>
        <w:t>сочетание реальной продуктивности биоценоза и количества товаров, которые можно произвести, используя весь его биопотенциал;</w:t>
      </w:r>
    </w:p>
    <w:p w:rsidR="00113347" w:rsidRPr="00AA24AE" w:rsidRDefault="00113347" w:rsidP="00113347">
      <w:pPr>
        <w:shd w:val="clear" w:color="auto" w:fill="FFFFFF"/>
        <w:tabs>
          <w:tab w:val="left" w:pos="869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9"/>
          <w:sz w:val="24"/>
          <w:szCs w:val="24"/>
        </w:rPr>
        <w:t xml:space="preserve">в)  </w:t>
      </w:r>
      <w:r w:rsidRPr="00AA24AE">
        <w:rPr>
          <w:rFonts w:ascii="Times New Roman" w:hAnsi="Times New Roman"/>
          <w:sz w:val="24"/>
          <w:szCs w:val="24"/>
        </w:rPr>
        <w:t>экологическая ёмкость среды;</w:t>
      </w:r>
    </w:p>
    <w:p w:rsidR="00113347" w:rsidRPr="00AA24AE" w:rsidRDefault="00113347" w:rsidP="00113347">
      <w:pPr>
        <w:shd w:val="clear" w:color="auto" w:fill="FFFFFF"/>
        <w:tabs>
          <w:tab w:val="left" w:pos="869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г)  </w:t>
      </w:r>
      <w:r w:rsidRPr="00AA24AE">
        <w:rPr>
          <w:rFonts w:ascii="Times New Roman" w:hAnsi="Times New Roman"/>
          <w:sz w:val="24"/>
          <w:szCs w:val="24"/>
        </w:rPr>
        <w:t xml:space="preserve">сочетание скорости воспроизводства </w:t>
      </w:r>
      <w:proofErr w:type="spellStart"/>
      <w:r w:rsidRPr="00AA24AE">
        <w:rPr>
          <w:rFonts w:ascii="Times New Roman" w:hAnsi="Times New Roman"/>
          <w:sz w:val="24"/>
          <w:szCs w:val="24"/>
        </w:rPr>
        <w:t>биопродукции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данной территории с потребностью людей.</w:t>
      </w:r>
    </w:p>
    <w:p w:rsidR="00113347" w:rsidRPr="00AA24AE" w:rsidRDefault="00113347" w:rsidP="00113347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21.</w:t>
      </w:r>
      <w:r w:rsidRPr="00AA24AE">
        <w:rPr>
          <w:rFonts w:ascii="Times New Roman" w:hAnsi="Times New Roman"/>
          <w:b/>
          <w:sz w:val="24"/>
          <w:szCs w:val="24"/>
        </w:rPr>
        <w:tab/>
      </w:r>
      <w:r w:rsidRPr="00AA24AE">
        <w:rPr>
          <w:rFonts w:ascii="Times New Roman" w:hAnsi="Times New Roman"/>
          <w:b/>
          <w:bCs/>
          <w:sz w:val="24"/>
          <w:szCs w:val="24"/>
        </w:rPr>
        <w:t>Животные и растения, населяющие аридные экосистемы характеризуются чертами, позволяющими: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коренным образом изменять свою физиологию;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избегать обезвоживания; </w:t>
      </w:r>
    </w:p>
    <w:p w:rsidR="00113347" w:rsidRPr="00AA24AE" w:rsidRDefault="00113347" w:rsidP="00113347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производить многочисленное потомство;</w:t>
      </w:r>
    </w:p>
    <w:p w:rsidR="00113347" w:rsidRPr="00AA24AE" w:rsidRDefault="00113347" w:rsidP="00113347">
      <w:pPr>
        <w:shd w:val="clear" w:color="auto" w:fill="FFFFFF"/>
        <w:tabs>
          <w:tab w:val="left" w:pos="538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г) избегать переохлаждения.</w:t>
      </w:r>
    </w:p>
    <w:p w:rsidR="00113347" w:rsidRPr="00AA24AE" w:rsidRDefault="00113347" w:rsidP="00113347">
      <w:pPr>
        <w:shd w:val="clear" w:color="auto" w:fill="FFFFFF"/>
        <w:tabs>
          <w:tab w:val="left" w:pos="538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>22. Приспособление особей разных видов – членов биоценоза – к совместной жизни проявляется</w:t>
      </w:r>
      <w:r w:rsidRPr="00AA24AE">
        <w:rPr>
          <w:rFonts w:ascii="Times New Roman" w:hAnsi="Times New Roman"/>
          <w:b/>
          <w:sz w:val="24"/>
          <w:szCs w:val="24"/>
        </w:rPr>
        <w:t>:</w:t>
      </w:r>
    </w:p>
    <w:p w:rsidR="00113347" w:rsidRPr="00AA24AE" w:rsidRDefault="00113347" w:rsidP="00113347">
      <w:pPr>
        <w:shd w:val="clear" w:color="auto" w:fill="FFFFFF"/>
        <w:tabs>
          <w:tab w:val="left" w:pos="88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а) в определенном сходстве требований к важнейшим абиотическим условиям среды и в закономерных отношениях друг с другом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tabs>
          <w:tab w:val="left" w:pos="88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в сходстве требований к воздействиям, которые оказывают друг на друга взаимодействующие особи разных видов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113347" w:rsidRPr="00AA24AE" w:rsidRDefault="00113347" w:rsidP="00113347">
      <w:pPr>
        <w:shd w:val="clear" w:color="auto" w:fill="FFFFFF"/>
        <w:tabs>
          <w:tab w:val="left" w:pos="88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в) в согласованности поведения при взаимодействии друг с другом  в случае поиска пищи, выращивании молодняка и миграциях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113347" w:rsidRPr="00AA24AE" w:rsidRDefault="00113347" w:rsidP="00113347">
      <w:pPr>
        <w:shd w:val="clear" w:color="auto" w:fill="FFFFFF"/>
        <w:tabs>
          <w:tab w:val="left" w:pos="821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г) в межвидовой и внутривидовой сигнализации при обнаружении отдельными особями благоприятных мест ночевок и источников воды</w:t>
      </w:r>
      <w:r w:rsidRPr="00AA24AE">
        <w:rPr>
          <w:rFonts w:ascii="Times New Roman" w:hAnsi="Times New Roman"/>
          <w:sz w:val="24"/>
          <w:szCs w:val="24"/>
        </w:rPr>
        <w:t>.</w:t>
      </w:r>
    </w:p>
    <w:p w:rsidR="005C3C93" w:rsidRPr="005C3C93" w:rsidRDefault="00113347" w:rsidP="005C3C93">
      <w:pPr>
        <w:ind w:left="142"/>
        <w:contextualSpacing/>
        <w:rPr>
          <w:rFonts w:ascii="Times New Roman" w:hAnsi="Times New Roman"/>
          <w:b/>
          <w:sz w:val="24"/>
          <w:szCs w:val="24"/>
        </w:rPr>
      </w:pPr>
      <w:r w:rsidRPr="005C3C93">
        <w:rPr>
          <w:rFonts w:ascii="Times New Roman" w:hAnsi="Times New Roman"/>
          <w:b/>
          <w:sz w:val="24"/>
          <w:szCs w:val="24"/>
        </w:rPr>
        <w:t xml:space="preserve">23. </w:t>
      </w:r>
      <w:r w:rsidR="005C3C93" w:rsidRPr="005C3C93">
        <w:rPr>
          <w:rFonts w:ascii="Times New Roman" w:hAnsi="Times New Roman"/>
          <w:b/>
          <w:sz w:val="24"/>
          <w:szCs w:val="24"/>
        </w:rPr>
        <w:t>Здоровье человека формируется под влиянием таких факторов, как: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а) наследственность, чистый воздух, образ жизни,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3C93">
        <w:rPr>
          <w:rFonts w:ascii="Times New Roman" w:hAnsi="Times New Roman"/>
          <w:sz w:val="24"/>
          <w:szCs w:val="24"/>
        </w:rPr>
        <w:t>количество промышленных предприятий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б) наследственность, окружающая среда, образ жизни, здравоохранение</w:t>
      </w:r>
    </w:p>
    <w:p w:rsidR="00113347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в) здравоохранение, ландшафт, длина у</w:t>
      </w:r>
      <w:r>
        <w:rPr>
          <w:rFonts w:ascii="Times New Roman" w:hAnsi="Times New Roman"/>
          <w:sz w:val="24"/>
          <w:szCs w:val="24"/>
        </w:rPr>
        <w:t>лиц, развитое сельское хозяйство;</w:t>
      </w:r>
    </w:p>
    <w:p w:rsidR="005C3C93" w:rsidRPr="00AA24AE" w:rsidRDefault="005C3C93" w:rsidP="005C3C93">
      <w:pPr>
        <w:ind w:left="142"/>
        <w:contextualSpacing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здравоохранение, чистый воздух, развитые технологии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lastRenderedPageBreak/>
        <w:tab/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24. Разложение органических веществ и сульфатов бактериями в почвах, илах морей, водоносных горизонтах протекает: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без доступа кислорода и при отсутствии сульфатов;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с окислением серы, выделяемой в форме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H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AA24AE">
        <w:rPr>
          <w:rFonts w:ascii="Times New Roman" w:hAnsi="Times New Roman"/>
          <w:bCs/>
          <w:sz w:val="24"/>
          <w:szCs w:val="24"/>
        </w:rPr>
        <w:t xml:space="preserve">;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в) при доступе атмосферного кислорода, без выделения полезной для микроорганизмов энергии;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с выделением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CO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AA24AE">
        <w:rPr>
          <w:rFonts w:ascii="Times New Roman" w:hAnsi="Times New Roman"/>
          <w:bCs/>
          <w:sz w:val="24"/>
          <w:szCs w:val="24"/>
        </w:rPr>
        <w:t xml:space="preserve"> и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H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AA24AE">
        <w:rPr>
          <w:rFonts w:ascii="Times New Roman" w:hAnsi="Times New Roman"/>
          <w:bCs/>
          <w:sz w:val="24"/>
          <w:szCs w:val="24"/>
        </w:rPr>
        <w:t xml:space="preserve">.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25. К физическим факторам самоочищения водоемов относятся: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>а)  окисление органических и неорганических веществ;</w:t>
      </w:r>
    </w:p>
    <w:p w:rsidR="00113347" w:rsidRPr="00AA24AE" w:rsidRDefault="00113347" w:rsidP="00113347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2"/>
          <w:sz w:val="24"/>
          <w:szCs w:val="24"/>
        </w:rPr>
      </w:pPr>
      <w:r w:rsidRPr="00AA24AE">
        <w:rPr>
          <w:rFonts w:ascii="Times New Roman" w:hAnsi="Times New Roman"/>
          <w:spacing w:val="-1"/>
          <w:sz w:val="24"/>
          <w:szCs w:val="24"/>
        </w:rPr>
        <w:t>б) разбавление и перемешивание поступающих загрязнений;</w:t>
      </w:r>
      <w:r w:rsidRPr="00AA24AE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113347" w:rsidRPr="00AA24AE" w:rsidRDefault="00113347" w:rsidP="00113347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3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наличие в водоеме водорослей и микроскопических грибов;</w:t>
      </w:r>
    </w:p>
    <w:p w:rsidR="00113347" w:rsidRDefault="00113347" w:rsidP="00113347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2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 xml:space="preserve">г) фильтрация воды речными моллюсками. </w:t>
      </w:r>
    </w:p>
    <w:p w:rsidR="005C3C93" w:rsidRDefault="005C3C93" w:rsidP="00113347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26.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Консументами-детритофагами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являются:</w:t>
      </w:r>
    </w:p>
    <w:p w:rsidR="005C3C93" w:rsidRDefault="005C3C93" w:rsidP="00113347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а) личинки жуков и мух;</w:t>
      </w:r>
    </w:p>
    <w:p w:rsidR="00113347" w:rsidRDefault="005C3C93" w:rsidP="00113347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б) бычий цепень;</w:t>
      </w:r>
    </w:p>
    <w:p w:rsidR="005C3C93" w:rsidRDefault="005C3C93" w:rsidP="00113347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в) нереида;</w:t>
      </w:r>
    </w:p>
    <w:p w:rsidR="005C3C93" w:rsidRDefault="005C3C93" w:rsidP="00113347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г) комары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b/>
          <w:sz w:val="24"/>
          <w:szCs w:val="24"/>
        </w:rPr>
      </w:pPr>
      <w:r w:rsidRPr="005C3C93">
        <w:rPr>
          <w:rFonts w:ascii="Times New Roman" w:hAnsi="Times New Roman"/>
          <w:b/>
          <w:sz w:val="24"/>
          <w:szCs w:val="24"/>
        </w:rPr>
        <w:t>27. Биосферный заповедник отличается от природного заповедника главным образом: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а) более жестким режимом охраны</w:t>
      </w:r>
      <w:r>
        <w:rPr>
          <w:rFonts w:ascii="Times New Roman" w:hAnsi="Times New Roman"/>
          <w:sz w:val="24"/>
          <w:szCs w:val="24"/>
        </w:rPr>
        <w:t>;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б) обязательным наличием типичной для данной географической зоны экосистемы</w:t>
      </w:r>
      <w:r>
        <w:rPr>
          <w:rFonts w:ascii="Times New Roman" w:hAnsi="Times New Roman"/>
          <w:sz w:val="24"/>
          <w:szCs w:val="24"/>
        </w:rPr>
        <w:t>;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в) значительно большей территорией или акваторией</w:t>
      </w:r>
      <w:r>
        <w:rPr>
          <w:rFonts w:ascii="Times New Roman" w:hAnsi="Times New Roman"/>
          <w:sz w:val="24"/>
          <w:szCs w:val="24"/>
        </w:rPr>
        <w:t>;</w:t>
      </w:r>
    </w:p>
    <w:p w:rsid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г) сложным зонированием территории в целях сохранения природного комплекса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3C93">
        <w:rPr>
          <w:rFonts w:ascii="Times New Roman" w:hAnsi="Times New Roman"/>
          <w:sz w:val="24"/>
          <w:szCs w:val="24"/>
        </w:rPr>
        <w:t>в сочетании с отработкой методов устойчивого природопользования</w:t>
      </w:r>
      <w:r>
        <w:rPr>
          <w:rFonts w:ascii="Times New Roman" w:hAnsi="Times New Roman"/>
          <w:sz w:val="24"/>
          <w:szCs w:val="24"/>
        </w:rPr>
        <w:t>.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b/>
          <w:sz w:val="24"/>
          <w:szCs w:val="24"/>
        </w:rPr>
      </w:pPr>
      <w:r w:rsidRPr="005C3C93">
        <w:rPr>
          <w:rFonts w:ascii="Times New Roman" w:hAnsi="Times New Roman"/>
          <w:b/>
          <w:sz w:val="24"/>
          <w:szCs w:val="24"/>
        </w:rPr>
        <w:t>28. Разливы нефти в океане представляют опасность для птиц потому, что: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а) перья начинают задерживать тепло, и животные гибнут от перегрева;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б) животные становятся слишком заметны для хищников и теряют способность хорошо видеть;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в) перья перестают удерживать тепло, и животные гибнут;</w:t>
      </w:r>
    </w:p>
    <w:p w:rsid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5C3C93">
        <w:rPr>
          <w:rFonts w:ascii="Times New Roman" w:hAnsi="Times New Roman"/>
          <w:sz w:val="24"/>
          <w:szCs w:val="24"/>
        </w:rPr>
        <w:t>г) нефть вызывает удушение, и в результате животные тонут.</w:t>
      </w:r>
    </w:p>
    <w:p w:rsidR="009921BB" w:rsidRPr="009921BB" w:rsidRDefault="001949D1" w:rsidP="009921BB">
      <w:pPr>
        <w:ind w:left="142"/>
        <w:contextualSpacing/>
        <w:rPr>
          <w:rFonts w:ascii="Times New Roman" w:hAnsi="Times New Roman"/>
          <w:b/>
          <w:sz w:val="24"/>
          <w:szCs w:val="24"/>
        </w:rPr>
      </w:pPr>
      <w:r w:rsidRPr="009921BB">
        <w:rPr>
          <w:rFonts w:ascii="Times New Roman" w:hAnsi="Times New Roman"/>
          <w:b/>
          <w:sz w:val="24"/>
          <w:szCs w:val="24"/>
        </w:rPr>
        <w:t>29.</w:t>
      </w:r>
      <w:r w:rsidR="009921BB" w:rsidRPr="009921BB">
        <w:rPr>
          <w:rFonts w:ascii="Times New Roman" w:hAnsi="Times New Roman"/>
          <w:b/>
          <w:sz w:val="24"/>
          <w:szCs w:val="24"/>
        </w:rPr>
        <w:t xml:space="preserve"> Подражание мухи-журчалки осе является примером</w:t>
      </w:r>
      <w:r w:rsidR="009921BB">
        <w:rPr>
          <w:rFonts w:ascii="Times New Roman" w:hAnsi="Times New Roman"/>
          <w:b/>
          <w:sz w:val="24"/>
          <w:szCs w:val="24"/>
        </w:rPr>
        <w:t>:</w:t>
      </w:r>
      <w:r w:rsidR="009921BB" w:rsidRPr="009921BB">
        <w:rPr>
          <w:rFonts w:ascii="Times New Roman" w:hAnsi="Times New Roman"/>
          <w:b/>
          <w:sz w:val="24"/>
          <w:szCs w:val="24"/>
        </w:rPr>
        <w:t xml:space="preserve"> </w:t>
      </w:r>
    </w:p>
    <w:p w:rsidR="009921BB" w:rsidRPr="009921BB" w:rsidRDefault="009921BB" w:rsidP="009921BB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9921BB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9921BB">
        <w:rPr>
          <w:rFonts w:ascii="Times New Roman" w:hAnsi="Times New Roman"/>
          <w:sz w:val="24"/>
          <w:szCs w:val="24"/>
        </w:rPr>
        <w:t>бейтсовской</w:t>
      </w:r>
      <w:proofErr w:type="spellEnd"/>
      <w:r w:rsidRPr="009921BB">
        <w:rPr>
          <w:rFonts w:ascii="Times New Roman" w:hAnsi="Times New Roman"/>
          <w:sz w:val="24"/>
          <w:szCs w:val="24"/>
        </w:rPr>
        <w:t xml:space="preserve"> мимикрии;</w:t>
      </w:r>
    </w:p>
    <w:p w:rsidR="009921BB" w:rsidRPr="009921BB" w:rsidRDefault="009921BB" w:rsidP="009921BB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9921BB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9921BB">
        <w:rPr>
          <w:rFonts w:ascii="Times New Roman" w:hAnsi="Times New Roman"/>
          <w:sz w:val="24"/>
          <w:szCs w:val="24"/>
        </w:rPr>
        <w:t>мюллеровской</w:t>
      </w:r>
      <w:proofErr w:type="spellEnd"/>
      <w:r w:rsidRPr="009921BB">
        <w:rPr>
          <w:rFonts w:ascii="Times New Roman" w:hAnsi="Times New Roman"/>
          <w:sz w:val="24"/>
          <w:szCs w:val="24"/>
        </w:rPr>
        <w:t xml:space="preserve"> мимикрии;</w:t>
      </w:r>
    </w:p>
    <w:p w:rsidR="009921BB" w:rsidRDefault="009921BB" w:rsidP="009921BB">
      <w:pPr>
        <w:ind w:left="142"/>
        <w:contextualSpacing/>
        <w:rPr>
          <w:rFonts w:ascii="Times New Roman" w:hAnsi="Times New Roman"/>
          <w:sz w:val="24"/>
          <w:szCs w:val="24"/>
        </w:rPr>
      </w:pPr>
      <w:r w:rsidRPr="009921BB">
        <w:rPr>
          <w:rFonts w:ascii="Times New Roman" w:hAnsi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sz w:val="24"/>
          <w:szCs w:val="24"/>
        </w:rPr>
        <w:t>автомимикрии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9921BB" w:rsidRDefault="009921BB" w:rsidP="009921BB">
      <w:pPr>
        <w:ind w:left="14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адаптации.</w:t>
      </w:r>
    </w:p>
    <w:p w:rsidR="0035132D" w:rsidRPr="0035132D" w:rsidRDefault="009921BB" w:rsidP="0035132D">
      <w:pPr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5132D">
        <w:rPr>
          <w:rFonts w:ascii="Times New Roman" w:hAnsi="Times New Roman"/>
          <w:b/>
          <w:sz w:val="24"/>
          <w:szCs w:val="24"/>
        </w:rPr>
        <w:t xml:space="preserve">30. </w:t>
      </w:r>
      <w:r w:rsidR="0035132D" w:rsidRPr="0035132D">
        <w:rPr>
          <w:rFonts w:ascii="Times New Roman" w:hAnsi="Times New Roman"/>
          <w:b/>
          <w:sz w:val="24"/>
          <w:szCs w:val="24"/>
        </w:rPr>
        <w:t>Виды растений и животных, представители которых встречаются в большей части обитаемых областей Земли, называются:</w:t>
      </w:r>
    </w:p>
    <w:p w:rsidR="0035132D" w:rsidRPr="0035132D" w:rsidRDefault="0035132D" w:rsidP="0035132D">
      <w:pPr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5132D">
        <w:rPr>
          <w:rFonts w:ascii="Times New Roman" w:hAnsi="Times New Roman"/>
          <w:sz w:val="24"/>
          <w:szCs w:val="24"/>
        </w:rPr>
        <w:t>а) убиквисты</w:t>
      </w:r>
    </w:p>
    <w:p w:rsidR="0035132D" w:rsidRPr="0035132D" w:rsidRDefault="0035132D" w:rsidP="0035132D">
      <w:pPr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5132D">
        <w:rPr>
          <w:rFonts w:ascii="Times New Roman" w:hAnsi="Times New Roman"/>
          <w:sz w:val="24"/>
          <w:szCs w:val="24"/>
        </w:rPr>
        <w:t>б) космополиты</w:t>
      </w:r>
    </w:p>
    <w:p w:rsidR="0035132D" w:rsidRPr="0035132D" w:rsidRDefault="0035132D" w:rsidP="0035132D">
      <w:pPr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5132D">
        <w:rPr>
          <w:rFonts w:ascii="Times New Roman" w:hAnsi="Times New Roman"/>
          <w:sz w:val="24"/>
          <w:szCs w:val="24"/>
        </w:rPr>
        <w:t>в) эндемики</w:t>
      </w:r>
    </w:p>
    <w:p w:rsidR="0035132D" w:rsidRPr="0035132D" w:rsidRDefault="0035132D" w:rsidP="0035132D">
      <w:pPr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5132D">
        <w:rPr>
          <w:rFonts w:ascii="Times New Roman" w:hAnsi="Times New Roman"/>
          <w:sz w:val="24"/>
          <w:szCs w:val="24"/>
        </w:rPr>
        <w:t>г) эврифаги</w:t>
      </w:r>
    </w:p>
    <w:p w:rsidR="005C3C93" w:rsidRPr="005C3C93" w:rsidRDefault="005C3C93" w:rsidP="005C3C93">
      <w:pPr>
        <w:ind w:left="142"/>
        <w:contextualSpacing/>
        <w:rPr>
          <w:rFonts w:ascii="Times New Roman" w:hAnsi="Times New Roman"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13347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lastRenderedPageBreak/>
        <w:t xml:space="preserve">Часть 2.Тип </w:t>
      </w:r>
      <w:r w:rsidRPr="00935844">
        <w:rPr>
          <w:rFonts w:ascii="Times New Roman" w:hAnsi="Times New Roman"/>
          <w:b/>
          <w:bCs/>
          <w:sz w:val="24"/>
          <w:szCs w:val="24"/>
        </w:rPr>
        <w:t xml:space="preserve">задания </w:t>
      </w:r>
      <w:r w:rsidR="00935844" w:rsidRPr="00935844">
        <w:rPr>
          <w:rFonts w:ascii="Times New Roman" w:hAnsi="Times New Roman"/>
          <w:b/>
          <w:sz w:val="24"/>
          <w:szCs w:val="24"/>
        </w:rPr>
        <w:t>–</w:t>
      </w:r>
      <w:r w:rsidRPr="00935844">
        <w:rPr>
          <w:rFonts w:ascii="Times New Roman" w:hAnsi="Times New Roman"/>
          <w:b/>
          <w:sz w:val="24"/>
          <w:szCs w:val="24"/>
        </w:rPr>
        <w:t xml:space="preserve"> </w:t>
      </w:r>
      <w:r w:rsidR="00935844" w:rsidRPr="00935844">
        <w:rPr>
          <w:rFonts w:ascii="Times New Roman" w:hAnsi="Times New Roman"/>
          <w:b/>
          <w:sz w:val="24"/>
          <w:szCs w:val="24"/>
        </w:rPr>
        <w:t>установите соответствие</w:t>
      </w:r>
      <w:r w:rsidR="00E919AF">
        <w:rPr>
          <w:rFonts w:ascii="Times New Roman" w:hAnsi="Times New Roman"/>
          <w:b/>
          <w:sz w:val="24"/>
          <w:szCs w:val="24"/>
        </w:rPr>
        <w:t>.</w:t>
      </w: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</w:t>
      </w:r>
      <w:r w:rsidRPr="00935844">
        <w:rPr>
          <w:rFonts w:ascii="Times New Roman" w:hAnsi="Times New Roman"/>
          <w:b/>
          <w:sz w:val="24"/>
          <w:szCs w:val="24"/>
        </w:rPr>
        <w:t>Установите соответствия между характеристиками природных объектов и наиболее адекватными им категориям особо охраняемых природных территорий.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533"/>
        <w:gridCol w:w="4536"/>
        <w:gridCol w:w="585"/>
        <w:gridCol w:w="4377"/>
      </w:tblGrid>
      <w:tr w:rsidR="00935844" w:rsidTr="00935844">
        <w:tc>
          <w:tcPr>
            <w:tcW w:w="5069" w:type="dxa"/>
            <w:gridSpan w:val="2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844">
              <w:rPr>
                <w:rFonts w:ascii="Times New Roman" w:hAnsi="Times New Roman"/>
                <w:b/>
                <w:sz w:val="24"/>
                <w:szCs w:val="24"/>
              </w:rPr>
              <w:t>Категория ООПТ</w:t>
            </w:r>
          </w:p>
        </w:tc>
        <w:tc>
          <w:tcPr>
            <w:tcW w:w="4962" w:type="dxa"/>
            <w:gridSpan w:val="2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844">
              <w:rPr>
                <w:rFonts w:ascii="Times New Roman" w:hAnsi="Times New Roman"/>
                <w:b/>
                <w:sz w:val="24"/>
                <w:szCs w:val="24"/>
              </w:rPr>
              <w:t>Характеристика природного объекта</w:t>
            </w:r>
          </w:p>
        </w:tc>
      </w:tr>
      <w:tr w:rsidR="00935844" w:rsidTr="00935844">
        <w:tc>
          <w:tcPr>
            <w:tcW w:w="533" w:type="dxa"/>
            <w:vAlign w:val="center"/>
          </w:tcPr>
          <w:p w:rsidR="00935844" w:rsidRDefault="00935844" w:rsidP="009358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935844" w:rsidRDefault="00935844" w:rsidP="009358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585" w:type="dxa"/>
            <w:vAlign w:val="center"/>
          </w:tcPr>
          <w:p w:rsidR="00935844" w:rsidRDefault="00935844" w:rsidP="009358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77" w:type="dxa"/>
            <w:vAlign w:val="center"/>
          </w:tcPr>
          <w:p w:rsidR="00935844" w:rsidRDefault="00935844" w:rsidP="009358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935844" w:rsidTr="00935844">
        <w:tc>
          <w:tcPr>
            <w:tcW w:w="533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Заповедник</w:t>
            </w:r>
          </w:p>
        </w:tc>
        <w:tc>
          <w:tcPr>
            <w:tcW w:w="585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77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 xml:space="preserve">Сосна в д. </w:t>
            </w:r>
            <w:proofErr w:type="spellStart"/>
            <w:r w:rsidRPr="00935844">
              <w:rPr>
                <w:rFonts w:ascii="Times New Roman" w:hAnsi="Times New Roman"/>
                <w:sz w:val="24"/>
                <w:szCs w:val="24"/>
              </w:rPr>
              <w:t>Черномуж</w:t>
            </w:r>
            <w:proofErr w:type="spellEnd"/>
            <w:r w:rsidRPr="00935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844">
              <w:rPr>
                <w:rFonts w:ascii="Times New Roman" w:hAnsi="Times New Roman"/>
                <w:sz w:val="24"/>
                <w:szCs w:val="24"/>
              </w:rPr>
              <w:t>Шарангского</w:t>
            </w:r>
            <w:proofErr w:type="spellEnd"/>
            <w:r w:rsidRPr="00935844">
              <w:rPr>
                <w:rFonts w:ascii="Times New Roman" w:hAnsi="Times New Roman"/>
                <w:sz w:val="24"/>
                <w:szCs w:val="24"/>
              </w:rPr>
              <w:t xml:space="preserve"> района, под которой, по преданию, отдыхал Иван Грозный во время похода на Казань</w:t>
            </w:r>
          </w:p>
        </w:tc>
      </w:tr>
      <w:tr w:rsidR="00935844" w:rsidTr="00935844">
        <w:tc>
          <w:tcPr>
            <w:tcW w:w="533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Памятник природы</w:t>
            </w:r>
          </w:p>
        </w:tc>
        <w:tc>
          <w:tcPr>
            <w:tcW w:w="585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77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 xml:space="preserve">Массив </w:t>
            </w:r>
            <w:proofErr w:type="spellStart"/>
            <w:r w:rsidRPr="00935844">
              <w:rPr>
                <w:rFonts w:ascii="Times New Roman" w:hAnsi="Times New Roman"/>
                <w:sz w:val="24"/>
                <w:szCs w:val="24"/>
              </w:rPr>
              <w:t>малонарушенных</w:t>
            </w:r>
            <w:proofErr w:type="spellEnd"/>
            <w:r w:rsidRPr="00935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844">
              <w:rPr>
                <w:rFonts w:ascii="Times New Roman" w:hAnsi="Times New Roman"/>
                <w:sz w:val="24"/>
                <w:szCs w:val="24"/>
              </w:rPr>
              <w:t>южнотаежных</w:t>
            </w:r>
            <w:proofErr w:type="spellEnd"/>
            <w:r w:rsidRPr="00935844">
              <w:rPr>
                <w:rFonts w:ascii="Times New Roman" w:hAnsi="Times New Roman"/>
                <w:sz w:val="24"/>
                <w:szCs w:val="24"/>
              </w:rPr>
              <w:t xml:space="preserve"> лесов в европейской России, удаленный от населенных пунктов площадью </w:t>
            </w:r>
            <w:smartTag w:uri="urn:schemas-microsoft-com:office:smarttags" w:element="metricconverter">
              <w:smartTagPr>
                <w:attr w:name="ProductID" w:val="50 000 га"/>
              </w:smartTagPr>
              <w:r w:rsidRPr="00935844">
                <w:rPr>
                  <w:rFonts w:ascii="Times New Roman" w:hAnsi="Times New Roman"/>
                  <w:sz w:val="24"/>
                  <w:szCs w:val="24"/>
                </w:rPr>
                <w:t>50 000 га</w:t>
              </w:r>
            </w:smartTag>
          </w:p>
        </w:tc>
      </w:tr>
      <w:tr w:rsidR="00935844" w:rsidTr="00935844">
        <w:tc>
          <w:tcPr>
            <w:tcW w:w="533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Округа санитарной охраны источника питьевого водоснабжения</w:t>
            </w:r>
          </w:p>
        </w:tc>
        <w:tc>
          <w:tcPr>
            <w:tcW w:w="585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77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Массив пахотных угодий с высокопродуктивными черноземными почвами и установившейся оптимальной системой севооборота</w:t>
            </w:r>
          </w:p>
        </w:tc>
      </w:tr>
      <w:tr w:rsidR="00935844" w:rsidTr="00935844">
        <w:tc>
          <w:tcPr>
            <w:tcW w:w="533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Заказник</w:t>
            </w:r>
          </w:p>
        </w:tc>
        <w:tc>
          <w:tcPr>
            <w:tcW w:w="585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77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Родник с высококачественной питьевой водой, оборудованный бетонным колодцем под резным навесом, благоустроенным спуском в виде деревянных ступеней</w:t>
            </w:r>
          </w:p>
        </w:tc>
      </w:tr>
      <w:tr w:rsidR="00935844" w:rsidTr="00935844">
        <w:tc>
          <w:tcPr>
            <w:tcW w:w="533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территориальной охране не нуждается</w:t>
            </w:r>
          </w:p>
        </w:tc>
        <w:tc>
          <w:tcPr>
            <w:tcW w:w="585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4377" w:type="dxa"/>
            <w:vAlign w:val="center"/>
          </w:tcPr>
          <w:p w:rsidR="00935844" w:rsidRPr="00935844" w:rsidRDefault="00935844" w:rsidP="0093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 xml:space="preserve">Болото площадью </w:t>
            </w:r>
            <w:smartTag w:uri="urn:schemas-microsoft-com:office:smarttags" w:element="metricconverter">
              <w:smartTagPr>
                <w:attr w:name="ProductID" w:val="5000 га"/>
              </w:smartTagPr>
              <w:r w:rsidRPr="00935844">
                <w:rPr>
                  <w:rFonts w:ascii="Times New Roman" w:hAnsi="Times New Roman"/>
                  <w:sz w:val="24"/>
                  <w:szCs w:val="24"/>
                </w:rPr>
                <w:t>5000 га</w:t>
              </w:r>
            </w:smartTag>
            <w:r w:rsidRPr="00935844">
              <w:rPr>
                <w:rFonts w:ascii="Times New Roman" w:hAnsi="Times New Roman"/>
                <w:sz w:val="24"/>
                <w:szCs w:val="24"/>
              </w:rPr>
              <w:t>, служащее местом заготовки клюквы большинством сельского населения административного района</w:t>
            </w:r>
          </w:p>
        </w:tc>
      </w:tr>
    </w:tbl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</w:p>
    <w:p w:rsidR="00935844" w:rsidRDefault="00935844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</w:rPr>
      </w:pPr>
      <w:r w:rsidRPr="008F28BD">
        <w:rPr>
          <w:rFonts w:ascii="Times New Roman" w:hAnsi="Times New Roman"/>
          <w:b/>
        </w:rPr>
        <w:t>32.</w:t>
      </w:r>
      <w:r w:rsidR="008F28BD" w:rsidRPr="008F28BD">
        <w:rPr>
          <w:rFonts w:ascii="Times New Roman" w:hAnsi="Times New Roman"/>
          <w:b/>
        </w:rPr>
        <w:t xml:space="preserve"> Установите соответствия между термином и его определением.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533"/>
        <w:gridCol w:w="4536"/>
        <w:gridCol w:w="585"/>
        <w:gridCol w:w="4377"/>
      </w:tblGrid>
      <w:tr w:rsidR="008F28BD" w:rsidTr="00217931">
        <w:tc>
          <w:tcPr>
            <w:tcW w:w="5069" w:type="dxa"/>
            <w:gridSpan w:val="2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962" w:type="dxa"/>
            <w:gridSpan w:val="2"/>
            <w:vAlign w:val="center"/>
          </w:tcPr>
          <w:p w:rsidR="008F28BD" w:rsidRPr="00935844" w:rsidRDefault="008F28BD" w:rsidP="008F28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8F28BD" w:rsidTr="00217931">
        <w:tc>
          <w:tcPr>
            <w:tcW w:w="533" w:type="dxa"/>
            <w:vAlign w:val="center"/>
          </w:tcPr>
          <w:p w:rsidR="008F28BD" w:rsidRDefault="008F28BD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8F28BD" w:rsidRDefault="008F28BD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585" w:type="dxa"/>
            <w:vAlign w:val="center"/>
          </w:tcPr>
          <w:p w:rsidR="008F28BD" w:rsidRDefault="008F28BD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77" w:type="dxa"/>
            <w:vAlign w:val="center"/>
          </w:tcPr>
          <w:p w:rsidR="008F28BD" w:rsidRDefault="008F28BD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8F28BD" w:rsidTr="00217931">
        <w:tc>
          <w:tcPr>
            <w:tcW w:w="533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Симбиоз</w:t>
            </w:r>
          </w:p>
        </w:tc>
        <w:tc>
          <w:tcPr>
            <w:tcW w:w="585" w:type="dxa"/>
            <w:vAlign w:val="center"/>
          </w:tcPr>
          <w:p w:rsidR="008F28BD" w:rsidRPr="008F28BD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8B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77" w:type="dxa"/>
            <w:vAlign w:val="center"/>
          </w:tcPr>
          <w:p w:rsidR="008F28BD" w:rsidRPr="008F28BD" w:rsidRDefault="008F28BD" w:rsidP="008F28BD">
            <w:pPr>
              <w:pStyle w:val="Web1"/>
              <w:spacing w:before="0"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F28BD">
              <w:rPr>
                <w:rFonts w:ascii="Times New Roman" w:hAnsi="Times New Roman" w:cs="Times New Roman"/>
                <w:shd w:val="clear" w:color="auto" w:fill="FFFFFF"/>
              </w:rPr>
              <w:t>Тип взаимоотношений между организмами одного и того же вида</w:t>
            </w:r>
          </w:p>
          <w:p w:rsidR="008F28BD" w:rsidRPr="008F28BD" w:rsidRDefault="008F28BD" w:rsidP="008F28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8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или разных видов, в ходе которых они соревнуются за одни и те же средства существования и условия размножения</w:t>
            </w:r>
          </w:p>
        </w:tc>
      </w:tr>
      <w:tr w:rsidR="008F28BD" w:rsidTr="00217931">
        <w:tc>
          <w:tcPr>
            <w:tcW w:w="533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Паразитизм</w:t>
            </w:r>
          </w:p>
        </w:tc>
        <w:tc>
          <w:tcPr>
            <w:tcW w:w="585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77" w:type="dxa"/>
            <w:vAlign w:val="center"/>
          </w:tcPr>
          <w:p w:rsidR="008F28BD" w:rsidRPr="008F28BD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8BD">
              <w:rPr>
                <w:rFonts w:ascii="Times New Roman" w:hAnsi="Times New Roman"/>
                <w:sz w:val="24"/>
                <w:szCs w:val="24"/>
              </w:rPr>
              <w:t>Устойчивое взаимовыгодное сожительство двух разных видов живых организмов</w:t>
            </w:r>
          </w:p>
        </w:tc>
      </w:tr>
      <w:tr w:rsidR="008F28BD" w:rsidTr="00217931">
        <w:tc>
          <w:tcPr>
            <w:tcW w:w="533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Конкуренция</w:t>
            </w:r>
          </w:p>
        </w:tc>
        <w:tc>
          <w:tcPr>
            <w:tcW w:w="585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77" w:type="dxa"/>
            <w:vAlign w:val="center"/>
          </w:tcPr>
          <w:p w:rsidR="00B47967" w:rsidRPr="00B47967" w:rsidRDefault="00B47967" w:rsidP="00B47967">
            <w:pPr>
              <w:pStyle w:val="Web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B47967">
              <w:rPr>
                <w:rFonts w:ascii="Times New Roman" w:hAnsi="Times New Roman" w:cs="Times New Roman"/>
              </w:rPr>
              <w:t>Такое взаимодействие организмов,</w:t>
            </w:r>
          </w:p>
          <w:p w:rsidR="00B47967" w:rsidRPr="00B47967" w:rsidRDefault="00B47967" w:rsidP="00B47967">
            <w:pPr>
              <w:pStyle w:val="Web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B47967">
              <w:rPr>
                <w:rFonts w:ascii="Times New Roman" w:hAnsi="Times New Roman" w:cs="Times New Roman"/>
              </w:rPr>
              <w:t>при котором один вид получает преимущество, не принося другому</w:t>
            </w:r>
          </w:p>
          <w:p w:rsidR="008F28BD" w:rsidRPr="00935844" w:rsidRDefault="00B47967" w:rsidP="00B479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67">
              <w:rPr>
                <w:rFonts w:ascii="Times New Roman" w:hAnsi="Times New Roman"/>
                <w:sz w:val="24"/>
                <w:szCs w:val="24"/>
              </w:rPr>
              <w:t>ни вреда, ни пользы</w:t>
            </w:r>
          </w:p>
        </w:tc>
      </w:tr>
      <w:tr w:rsidR="008F28BD" w:rsidTr="00217931">
        <w:tc>
          <w:tcPr>
            <w:tcW w:w="533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Комменсализм</w:t>
            </w:r>
          </w:p>
        </w:tc>
        <w:tc>
          <w:tcPr>
            <w:tcW w:w="585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77" w:type="dxa"/>
            <w:vAlign w:val="center"/>
          </w:tcPr>
          <w:p w:rsidR="008F28BD" w:rsidRP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67">
              <w:rPr>
                <w:rFonts w:ascii="Times New Roman" w:hAnsi="Times New Roman"/>
                <w:sz w:val="24"/>
                <w:szCs w:val="24"/>
              </w:rPr>
              <w:t>Тип взаимоотношений, при котором один организм живет за счет организма другого вида</w:t>
            </w:r>
          </w:p>
        </w:tc>
      </w:tr>
      <w:tr w:rsidR="008F28BD" w:rsidTr="00217931">
        <w:tc>
          <w:tcPr>
            <w:tcW w:w="533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8F28BD" w:rsidRPr="00935844" w:rsidRDefault="008F28BD" w:rsidP="008F28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Мутуализм</w:t>
            </w:r>
          </w:p>
        </w:tc>
        <w:tc>
          <w:tcPr>
            <w:tcW w:w="585" w:type="dxa"/>
            <w:vAlign w:val="center"/>
          </w:tcPr>
          <w:p w:rsidR="008F28BD" w:rsidRPr="00935844" w:rsidRDefault="008F28BD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4377" w:type="dxa"/>
            <w:vAlign w:val="center"/>
          </w:tcPr>
          <w:p w:rsidR="008F28BD" w:rsidRP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967">
              <w:rPr>
                <w:rFonts w:ascii="Times New Roman" w:hAnsi="Times New Roman"/>
                <w:sz w:val="24"/>
                <w:szCs w:val="24"/>
              </w:rPr>
              <w:t xml:space="preserve">Неразделимые </w:t>
            </w:r>
            <w:proofErr w:type="spellStart"/>
            <w:r w:rsidRPr="00B47967">
              <w:rPr>
                <w:rFonts w:ascii="Times New Roman" w:hAnsi="Times New Roman"/>
                <w:sz w:val="24"/>
                <w:szCs w:val="24"/>
              </w:rPr>
              <w:t>взаимополезные</w:t>
            </w:r>
            <w:proofErr w:type="spellEnd"/>
            <w:r w:rsidRPr="00B47967">
              <w:rPr>
                <w:rFonts w:ascii="Times New Roman" w:hAnsi="Times New Roman"/>
                <w:sz w:val="24"/>
                <w:szCs w:val="24"/>
              </w:rPr>
              <w:t xml:space="preserve"> связи двух видов, предполагающих тесное сожительство организмов</w:t>
            </w:r>
          </w:p>
        </w:tc>
      </w:tr>
    </w:tbl>
    <w:p w:rsidR="008F28BD" w:rsidRDefault="008F28BD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</w:rPr>
      </w:pPr>
    </w:p>
    <w:p w:rsidR="008F28BD" w:rsidRPr="00B47967" w:rsidRDefault="008F28BD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</w:p>
    <w:p w:rsidR="00B47967" w:rsidRDefault="00B4796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5844" w:rsidRDefault="00B4796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B47967">
        <w:rPr>
          <w:rFonts w:ascii="Times New Roman" w:hAnsi="Times New Roman"/>
          <w:b/>
          <w:bCs/>
          <w:sz w:val="24"/>
          <w:szCs w:val="24"/>
        </w:rPr>
        <w:lastRenderedPageBreak/>
        <w:t>33.</w:t>
      </w:r>
      <w:r w:rsidRPr="00B47967">
        <w:rPr>
          <w:rFonts w:ascii="Times New Roman" w:hAnsi="Times New Roman"/>
          <w:b/>
          <w:sz w:val="24"/>
          <w:szCs w:val="24"/>
        </w:rPr>
        <w:t xml:space="preserve"> Соотнесите перечисленные ниже явления в жизни организмов с типами биологических ритмов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533"/>
        <w:gridCol w:w="4536"/>
        <w:gridCol w:w="585"/>
        <w:gridCol w:w="4377"/>
      </w:tblGrid>
      <w:tr w:rsidR="00B47967" w:rsidTr="00217931">
        <w:tc>
          <w:tcPr>
            <w:tcW w:w="5069" w:type="dxa"/>
            <w:gridSpan w:val="2"/>
            <w:vAlign w:val="center"/>
          </w:tcPr>
          <w:p w:rsidR="00B47967" w:rsidRPr="00935844" w:rsidRDefault="00B47967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Биологические ритмы</w:t>
            </w:r>
          </w:p>
        </w:tc>
        <w:tc>
          <w:tcPr>
            <w:tcW w:w="4962" w:type="dxa"/>
            <w:gridSpan w:val="2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A72">
              <w:rPr>
                <w:rFonts w:ascii="Times New Roman" w:hAnsi="Times New Roman"/>
                <w:b/>
                <w:sz w:val="24"/>
                <w:szCs w:val="24"/>
              </w:rPr>
              <w:t>Явления</w:t>
            </w:r>
          </w:p>
        </w:tc>
      </w:tr>
      <w:tr w:rsidR="00B47967" w:rsidTr="00217931">
        <w:tc>
          <w:tcPr>
            <w:tcW w:w="533" w:type="dxa"/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A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77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A72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B47967" w:rsidTr="00217931">
        <w:tc>
          <w:tcPr>
            <w:tcW w:w="533" w:type="dxa"/>
            <w:vAlign w:val="center"/>
          </w:tcPr>
          <w:p w:rsidR="00B47967" w:rsidRPr="00935844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B47967" w:rsidRPr="00935844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Приливно-отливные</w:t>
            </w: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BC0A72">
              <w:rPr>
                <w:rFonts w:ascii="Times New Roman" w:eastAsia="Batang" w:hAnsi="Times New Roman"/>
                <w:sz w:val="24"/>
                <w:szCs w:val="24"/>
              </w:rPr>
              <w:t>Перелёты птиц с мест гнездования в южные районы</w:t>
            </w:r>
          </w:p>
        </w:tc>
      </w:tr>
      <w:tr w:rsidR="00B47967" w:rsidTr="00217931">
        <w:tc>
          <w:tcPr>
            <w:tcW w:w="533" w:type="dxa"/>
            <w:vAlign w:val="center"/>
          </w:tcPr>
          <w:p w:rsidR="00B47967" w:rsidRPr="00935844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B47967" w:rsidRPr="00935844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Суточные</w:t>
            </w: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Спячка бурых медведей</w:t>
            </w:r>
          </w:p>
        </w:tc>
      </w:tr>
      <w:tr w:rsidR="00B47967" w:rsidTr="00217EE5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B47967" w:rsidRPr="00935844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B47967" w:rsidRPr="00935844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Годовые</w:t>
            </w: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Раскрывание цветков растений</w:t>
            </w:r>
          </w:p>
        </w:tc>
      </w:tr>
      <w:tr w:rsidR="00B47967" w:rsidTr="00217EE5">
        <w:tc>
          <w:tcPr>
            <w:tcW w:w="5069" w:type="dxa"/>
            <w:gridSpan w:val="2"/>
            <w:vMerge w:val="restart"/>
            <w:tcBorders>
              <w:left w:val="nil"/>
              <w:bottom w:val="nil"/>
            </w:tcBorders>
            <w:vAlign w:val="center"/>
          </w:tcPr>
          <w:p w:rsidR="00B47967" w:rsidRPr="00935844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Линька птиц и млекопитающих</w:t>
            </w:r>
          </w:p>
        </w:tc>
      </w:tr>
      <w:tr w:rsidR="00B47967" w:rsidTr="00217EE5">
        <w:tc>
          <w:tcPr>
            <w:tcW w:w="5069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47967" w:rsidRPr="00935844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Периодичность открывания и закрывания раковин устриц в прибрежной зоне</w:t>
            </w:r>
          </w:p>
        </w:tc>
      </w:tr>
      <w:tr w:rsidR="00B47967" w:rsidTr="00217EE5">
        <w:tc>
          <w:tcPr>
            <w:tcW w:w="5069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Цветение покрытосеменных растений умеренных широт</w:t>
            </w:r>
          </w:p>
        </w:tc>
      </w:tr>
      <w:tr w:rsidR="00B47967" w:rsidTr="00217EE5">
        <w:tc>
          <w:tcPr>
            <w:tcW w:w="5069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Сон и бодрствование у человека</w:t>
            </w:r>
          </w:p>
        </w:tc>
      </w:tr>
      <w:tr w:rsidR="00B47967" w:rsidTr="00217EE5">
        <w:tc>
          <w:tcPr>
            <w:tcW w:w="5069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Активность сумеречных животных</w:t>
            </w:r>
          </w:p>
        </w:tc>
      </w:tr>
      <w:tr w:rsidR="00B47967" w:rsidTr="00217EE5">
        <w:tc>
          <w:tcPr>
            <w:tcW w:w="5069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Авитаминозы у человека</w:t>
            </w:r>
          </w:p>
        </w:tc>
      </w:tr>
      <w:tr w:rsidR="00B47967" w:rsidTr="00217EE5">
        <w:tc>
          <w:tcPr>
            <w:tcW w:w="5069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47967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B47967" w:rsidRPr="00BC0A72" w:rsidRDefault="00B47967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4377" w:type="dxa"/>
            <w:vAlign w:val="center"/>
          </w:tcPr>
          <w:p w:rsidR="00B47967" w:rsidRPr="00BC0A72" w:rsidRDefault="00BC0A72" w:rsidP="002179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A72">
              <w:rPr>
                <w:rFonts w:ascii="Times New Roman" w:hAnsi="Times New Roman"/>
                <w:sz w:val="24"/>
                <w:szCs w:val="24"/>
              </w:rPr>
              <w:t>Периодичность охоты манящего краба</w:t>
            </w:r>
          </w:p>
        </w:tc>
      </w:tr>
    </w:tbl>
    <w:p w:rsidR="00B47967" w:rsidRDefault="00B4796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"/>
        <w:tblW w:w="0" w:type="auto"/>
        <w:tblInd w:w="113" w:type="dxa"/>
        <w:tblLook w:val="04A0" w:firstRow="1" w:lastRow="0" w:firstColumn="1" w:lastColumn="0" w:noHBand="0" w:noVBand="1"/>
      </w:tblPr>
      <w:tblGrid>
        <w:gridCol w:w="935"/>
        <w:gridCol w:w="933"/>
        <w:gridCol w:w="933"/>
        <w:gridCol w:w="932"/>
        <w:gridCol w:w="934"/>
        <w:gridCol w:w="933"/>
        <w:gridCol w:w="946"/>
        <w:gridCol w:w="927"/>
        <w:gridCol w:w="937"/>
        <w:gridCol w:w="935"/>
      </w:tblGrid>
      <w:tr w:rsidR="00A23A5B" w:rsidRPr="00A23A5B" w:rsidTr="00CD1A09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3A5B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</w:p>
        </w:tc>
      </w:tr>
      <w:tr w:rsidR="00A23A5B" w:rsidRPr="00A23A5B" w:rsidTr="00A23A5B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5B" w:rsidRPr="00A23A5B" w:rsidRDefault="00A23A5B" w:rsidP="00A23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3A5B" w:rsidRDefault="00A23A5B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</w:p>
    <w:p w:rsidR="00B47967" w:rsidRDefault="00217EE5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>Часть 3. Тип задания — выбор одного правильного ответа из четырех предложенных с его обоснованием</w:t>
      </w:r>
      <w:r>
        <w:rPr>
          <w:rFonts w:ascii="Times New Roman" w:hAnsi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217EE5" w:rsidRDefault="00217EE5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13347" w:rsidRPr="00217EE5" w:rsidRDefault="00217EE5" w:rsidP="00217EE5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34. </w:t>
      </w:r>
      <w:r w:rsidR="00113347" w:rsidRPr="00AA24AE">
        <w:rPr>
          <w:rFonts w:ascii="Times New Roman" w:hAnsi="Times New Roman"/>
          <w:b/>
          <w:sz w:val="24"/>
          <w:szCs w:val="24"/>
        </w:rPr>
        <w:t>Обычно при нападении хищников защита в стайных объединениях рыб реализуется посредством: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а) непрерывного изменения направления движения всех особей;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отвлекающего маневра группы доминирующих особей;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быстрого ускорения движения всей стаи в сторону хищника;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г)  стремления к рассредоточению по как можно большей акватории.</w:t>
      </w:r>
    </w:p>
    <w:p w:rsidR="00113347" w:rsidRPr="00AA24AE" w:rsidRDefault="00217EE5" w:rsidP="00113347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35</w:t>
      </w:r>
      <w:r w:rsidR="00113347" w:rsidRPr="00AA24AE">
        <w:rPr>
          <w:rFonts w:ascii="Times New Roman" w:hAnsi="Times New Roman"/>
          <w:b/>
          <w:spacing w:val="-8"/>
          <w:sz w:val="24"/>
          <w:szCs w:val="24"/>
        </w:rPr>
        <w:t>.</w:t>
      </w:r>
      <w:r w:rsidR="00113347" w:rsidRPr="00AA24AE">
        <w:rPr>
          <w:rFonts w:ascii="Times New Roman" w:hAnsi="Times New Roman"/>
          <w:b/>
          <w:sz w:val="24"/>
          <w:szCs w:val="24"/>
        </w:rPr>
        <w:tab/>
        <w:t xml:space="preserve">По мере прохождения </w:t>
      </w:r>
      <w:r w:rsidR="00113347" w:rsidRPr="00AA24AE">
        <w:rPr>
          <w:rFonts w:ascii="Times New Roman" w:hAnsi="Times New Roman"/>
          <w:b/>
          <w:spacing w:val="-1"/>
          <w:sz w:val="24"/>
          <w:szCs w:val="24"/>
        </w:rPr>
        <w:t xml:space="preserve">естественной экосистемой фаз сукцессии: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pacing w:val="-4"/>
          <w:sz w:val="24"/>
          <w:szCs w:val="24"/>
        </w:rPr>
        <w:t xml:space="preserve">темп прироста биомассы увеличивается и на стадии зрелого сообщества </w:t>
      </w:r>
      <w:r w:rsidRPr="00AA24AE">
        <w:rPr>
          <w:rFonts w:ascii="Times New Roman" w:hAnsi="Times New Roman"/>
          <w:sz w:val="24"/>
          <w:szCs w:val="24"/>
        </w:rPr>
        <w:t xml:space="preserve">достигает своих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максимальных значений;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 xml:space="preserve">всё большая доля доступных питательных веществ накапливается  в биотопе и в биомассе сообщества;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4"/>
          <w:sz w:val="24"/>
          <w:szCs w:val="24"/>
        </w:rPr>
        <w:t xml:space="preserve">в) </w:t>
      </w:r>
      <w:r w:rsidRPr="00AA24AE">
        <w:rPr>
          <w:rFonts w:ascii="Times New Roman" w:hAnsi="Times New Roman"/>
          <w:spacing w:val="-5"/>
          <w:sz w:val="24"/>
          <w:szCs w:val="24"/>
        </w:rPr>
        <w:t xml:space="preserve">энергетическое значение пастбищных трофических цепей для биоценоза </w:t>
      </w:r>
      <w:r w:rsidRPr="00AA24AE">
        <w:rPr>
          <w:rFonts w:ascii="Times New Roman" w:hAnsi="Times New Roman"/>
          <w:sz w:val="24"/>
          <w:szCs w:val="24"/>
        </w:rPr>
        <w:t xml:space="preserve">уменьшается, а </w:t>
      </w:r>
      <w:proofErr w:type="spellStart"/>
      <w:r w:rsidRPr="00AA24AE">
        <w:rPr>
          <w:rFonts w:ascii="Times New Roman" w:hAnsi="Times New Roman"/>
          <w:sz w:val="24"/>
          <w:szCs w:val="24"/>
        </w:rPr>
        <w:t>детритных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трофических цепей усиливается; </w:t>
      </w:r>
    </w:p>
    <w:p w:rsidR="00113347" w:rsidRPr="00AA24AE" w:rsidRDefault="00113347" w:rsidP="00113347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г)</w:t>
      </w:r>
      <w:r w:rsidRPr="00AA24AE">
        <w:rPr>
          <w:rFonts w:ascii="Times New Roman" w:hAnsi="Times New Roman"/>
          <w:sz w:val="24"/>
          <w:szCs w:val="24"/>
        </w:rPr>
        <w:t xml:space="preserve"> </w:t>
      </w:r>
      <w:r w:rsidRPr="00AA24AE">
        <w:rPr>
          <w:rFonts w:ascii="Times New Roman" w:hAnsi="Times New Roman"/>
          <w:spacing w:val="-5"/>
          <w:sz w:val="24"/>
          <w:szCs w:val="24"/>
        </w:rPr>
        <w:t xml:space="preserve">всё больше, как и в любых равновесных системах, увеличивается общая </w:t>
      </w:r>
      <w:r w:rsidRPr="00AA24AE">
        <w:rPr>
          <w:rFonts w:ascii="Times New Roman" w:hAnsi="Times New Roman"/>
          <w:sz w:val="24"/>
          <w:szCs w:val="24"/>
        </w:rPr>
        <w:t>продуктивность, возрастают затраты энергии при дыхании.</w:t>
      </w:r>
    </w:p>
    <w:p w:rsidR="00217EE5" w:rsidRDefault="00217EE5" w:rsidP="00217EE5">
      <w:pPr>
        <w:ind w:left="142"/>
        <w:contextualSpacing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36. В какое время года, с экологической точки зрения, нужно рубить и вывозить лес в северных районах России и почему</w:t>
      </w:r>
    </w:p>
    <w:p w:rsidR="00217EE5" w:rsidRDefault="00217EE5" w:rsidP="00217EE5">
      <w:pPr>
        <w:ind w:left="142"/>
        <w:contextualSpacing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а) зимой;</w:t>
      </w:r>
    </w:p>
    <w:p w:rsidR="00217EE5" w:rsidRDefault="00217EE5" w:rsidP="00217EE5">
      <w:pPr>
        <w:ind w:left="142"/>
        <w:contextualSpacing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 весной;</w:t>
      </w:r>
    </w:p>
    <w:p w:rsidR="00217EE5" w:rsidRDefault="00217EE5" w:rsidP="00217EE5">
      <w:pPr>
        <w:ind w:left="142"/>
        <w:contextualSpacing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в) летом;</w:t>
      </w:r>
    </w:p>
    <w:p w:rsidR="00217EE5" w:rsidRPr="00217EE5" w:rsidRDefault="00217EE5" w:rsidP="00217EE5">
      <w:pPr>
        <w:ind w:left="142"/>
        <w:contextualSpacing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г) осенью.</w:t>
      </w:r>
    </w:p>
    <w:sectPr w:rsidR="00217EE5" w:rsidRPr="00217EE5" w:rsidSect="0011334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347"/>
    <w:rsid w:val="000F3703"/>
    <w:rsid w:val="00113347"/>
    <w:rsid w:val="001949D1"/>
    <w:rsid w:val="00217EE5"/>
    <w:rsid w:val="00256C0E"/>
    <w:rsid w:val="0035132D"/>
    <w:rsid w:val="004939F2"/>
    <w:rsid w:val="005C3C93"/>
    <w:rsid w:val="0061270F"/>
    <w:rsid w:val="00706D6E"/>
    <w:rsid w:val="007A6CDF"/>
    <w:rsid w:val="007C4394"/>
    <w:rsid w:val="008F28BD"/>
    <w:rsid w:val="00935844"/>
    <w:rsid w:val="00986290"/>
    <w:rsid w:val="009921BB"/>
    <w:rsid w:val="00A23A5B"/>
    <w:rsid w:val="00B47967"/>
    <w:rsid w:val="00BC0A72"/>
    <w:rsid w:val="00D52927"/>
    <w:rsid w:val="00E919AF"/>
    <w:rsid w:val="00ED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A2ED53"/>
  <w15:docId w15:val="{72232EA5-D5A0-48BA-B9A4-7DAD2694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3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0"/>
    <w:locked/>
    <w:rsid w:val="00113347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113347"/>
    <w:pPr>
      <w:spacing w:after="0" w:line="240" w:lineRule="auto"/>
      <w:ind w:firstLine="5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113347"/>
    <w:rPr>
      <w:rFonts w:ascii="Calibri" w:eastAsia="Times New Roman" w:hAnsi="Calibri" w:cs="Times New Roman"/>
      <w:lang w:eastAsia="ru-RU"/>
    </w:rPr>
  </w:style>
  <w:style w:type="paragraph" w:customStyle="1" w:styleId="1">
    <w:name w:val="Обычный (веб)1"/>
    <w:basedOn w:val="a"/>
    <w:rsid w:val="00113347"/>
    <w:pPr>
      <w:spacing w:before="100" w:beforeAutospacing="1" w:after="360" w:line="432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113347"/>
    <w:pPr>
      <w:ind w:left="720"/>
      <w:contextualSpacing/>
    </w:pPr>
    <w:rPr>
      <w:rFonts w:eastAsia="Calibri"/>
      <w:lang w:eastAsia="en-US"/>
    </w:rPr>
  </w:style>
  <w:style w:type="paragraph" w:customStyle="1" w:styleId="210">
    <w:name w:val="Основной текст с отступом 21"/>
    <w:basedOn w:val="a"/>
    <w:rsid w:val="005C3C93"/>
    <w:pPr>
      <w:widowControl w:val="0"/>
      <w:suppressAutoHyphens/>
      <w:spacing w:after="0" w:line="240" w:lineRule="auto"/>
      <w:ind w:firstLine="709"/>
      <w:jc w:val="both"/>
    </w:pPr>
    <w:rPr>
      <w:rFonts w:ascii="Arial" w:eastAsia="Lucida Sans Unicode" w:hAnsi="Arial"/>
      <w:kern w:val="2"/>
      <w:sz w:val="24"/>
      <w:szCs w:val="24"/>
      <w:lang w:eastAsia="ja-JP"/>
    </w:rPr>
  </w:style>
  <w:style w:type="paragraph" w:customStyle="1" w:styleId="10">
    <w:name w:val="Абзац списка1"/>
    <w:basedOn w:val="a"/>
    <w:qFormat/>
    <w:rsid w:val="009921BB"/>
    <w:pPr>
      <w:ind w:left="720"/>
      <w:contextualSpacing/>
    </w:pPr>
    <w:rPr>
      <w:lang w:eastAsia="en-US"/>
    </w:rPr>
  </w:style>
  <w:style w:type="table" w:styleId="a4">
    <w:name w:val="Table Grid"/>
    <w:basedOn w:val="a1"/>
    <w:uiPriority w:val="59"/>
    <w:rsid w:val="00935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b1">
    <w:name w:val="Обычный (Web)1"/>
    <w:basedOn w:val="a"/>
    <w:rsid w:val="008F28BD"/>
    <w:pPr>
      <w:widowControl w:val="0"/>
      <w:suppressAutoHyphens/>
      <w:spacing w:before="100" w:after="100" w:line="240" w:lineRule="auto"/>
      <w:jc w:val="both"/>
    </w:pPr>
    <w:rPr>
      <w:rFonts w:ascii="Arial Unicode MS" w:eastAsia="Arial Unicode MS" w:hAnsi="Arial Unicode MS" w:cs="Arial Unicode MS"/>
      <w:kern w:val="2"/>
      <w:sz w:val="24"/>
      <w:szCs w:val="24"/>
      <w:lang w:eastAsia="ja-JP"/>
    </w:rPr>
  </w:style>
  <w:style w:type="table" w:customStyle="1" w:styleId="11">
    <w:name w:val="Сетка таблицы1"/>
    <w:basedOn w:val="a1"/>
    <w:next w:val="a4"/>
    <w:uiPriority w:val="59"/>
    <w:rsid w:val="00A23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Шашин</dc:creator>
  <cp:keywords/>
  <dc:description/>
  <cp:lastModifiedBy>Garolt</cp:lastModifiedBy>
  <cp:revision>5</cp:revision>
  <dcterms:created xsi:type="dcterms:W3CDTF">2018-09-19T19:35:00Z</dcterms:created>
  <dcterms:modified xsi:type="dcterms:W3CDTF">2018-09-22T17:48:00Z</dcterms:modified>
</cp:coreProperties>
</file>